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1E1DC4" w14:paraId="5332880B" w14:textId="77777777" w:rsidTr="001E1DC4">
        <w:tc>
          <w:tcPr>
            <w:tcW w:w="6475" w:type="dxa"/>
          </w:tcPr>
          <w:p w14:paraId="42D5100C" w14:textId="38BFA6C6" w:rsidR="001E1DC4" w:rsidRDefault="001E1DC4" w:rsidP="001E1DC4">
            <w:pPr>
              <w:rPr>
                <w:rFonts w:ascii="Arial" w:eastAsia="Times New Roman" w:hAnsi="Arial" w:cs="Arial"/>
                <w:b/>
                <w:i/>
                <w:iCs/>
                <w:caps/>
                <w:color w:val="2E74B5" w:themeColor="accent5" w:themeShade="BF"/>
                <w:sz w:val="28"/>
                <w:szCs w:val="28"/>
                <w:lang w:val="en-US"/>
              </w:rPr>
            </w:pPr>
            <w:bookmarkStart w:id="0" w:name="_Hlk15505231"/>
            <w:r w:rsidRPr="001E1DC4">
              <w:rPr>
                <w:rFonts w:ascii="Candara" w:eastAsia="Times New Roman" w:hAnsi="Candara" w:cs="Arial"/>
                <w:b/>
                <w:caps/>
                <w:noProof/>
                <w:color w:val="2E74B5" w:themeColor="accent5" w:themeShade="BF"/>
                <w:sz w:val="36"/>
                <w:szCs w:val="36"/>
                <w:lang w:eastAsia="en-CA"/>
              </w:rPr>
              <w:drawing>
                <wp:inline distT="0" distB="0" distL="0" distR="0" wp14:anchorId="2B6DD8CA" wp14:editId="30229593">
                  <wp:extent cx="2088107" cy="733443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7529" cy="74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vAlign w:val="center"/>
          </w:tcPr>
          <w:p w14:paraId="2BC02153" w14:textId="77777777" w:rsidR="001E1DC4" w:rsidRPr="001E1DC4" w:rsidRDefault="001E1DC4" w:rsidP="001E1DC4">
            <w:pPr>
              <w:jc w:val="right"/>
              <w:rPr>
                <w:rFonts w:ascii="Candara" w:eastAsia="Times New Roman" w:hAnsi="Candara" w:cs="Arial"/>
                <w:b/>
                <w:caps/>
                <w:sz w:val="36"/>
                <w:szCs w:val="36"/>
                <w:lang w:val="en-US"/>
              </w:rPr>
            </w:pPr>
            <w:r w:rsidRPr="001E1DC4">
              <w:rPr>
                <w:rFonts w:ascii="Candara" w:eastAsia="Times New Roman" w:hAnsi="Candara" w:cs="Arial"/>
                <w:b/>
                <w:caps/>
                <w:sz w:val="36"/>
                <w:szCs w:val="36"/>
                <w:lang w:val="en-US"/>
              </w:rPr>
              <w:t>VERNON DISTRICT RIDING CLUB</w:t>
            </w:r>
          </w:p>
          <w:p w14:paraId="615DC543" w14:textId="02F0B8FF" w:rsidR="001E1DC4" w:rsidRDefault="001E1DC4" w:rsidP="001E1DC4">
            <w:pPr>
              <w:jc w:val="right"/>
              <w:rPr>
                <w:rFonts w:ascii="Candara" w:eastAsia="Times New Roman" w:hAnsi="Candara" w:cs="Arial"/>
                <w:b/>
                <w:caps/>
                <w:sz w:val="36"/>
                <w:szCs w:val="36"/>
                <w:lang w:val="en-US"/>
              </w:rPr>
            </w:pPr>
            <w:r w:rsidRPr="001E1DC4">
              <w:rPr>
                <w:rFonts w:ascii="Candara" w:eastAsia="Times New Roman" w:hAnsi="Candara" w:cs="Arial"/>
                <w:b/>
                <w:caps/>
                <w:sz w:val="36"/>
                <w:szCs w:val="36"/>
                <w:lang w:val="en-US"/>
              </w:rPr>
              <w:t xml:space="preserve">strategic plan 2023 </w:t>
            </w:r>
            <w:r w:rsidR="005467A1">
              <w:rPr>
                <w:rFonts w:ascii="Candara" w:eastAsia="Times New Roman" w:hAnsi="Candara" w:cs="Arial"/>
                <w:b/>
                <w:caps/>
                <w:sz w:val="36"/>
                <w:szCs w:val="36"/>
                <w:lang w:val="en-US"/>
              </w:rPr>
              <w:t>–</w:t>
            </w:r>
            <w:r w:rsidRPr="001E1DC4">
              <w:rPr>
                <w:rFonts w:ascii="Candara" w:eastAsia="Times New Roman" w:hAnsi="Candara" w:cs="Arial"/>
                <w:b/>
                <w:caps/>
                <w:sz w:val="36"/>
                <w:szCs w:val="36"/>
                <w:lang w:val="en-US"/>
              </w:rPr>
              <w:t xml:space="preserve"> 2028</w:t>
            </w:r>
          </w:p>
          <w:p w14:paraId="02D57D3F" w14:textId="2CE1FC16" w:rsidR="005467A1" w:rsidRDefault="005467A1" w:rsidP="001E1DC4">
            <w:pPr>
              <w:jc w:val="right"/>
              <w:rPr>
                <w:rFonts w:ascii="Arial" w:eastAsia="Times New Roman" w:hAnsi="Arial" w:cs="Arial"/>
                <w:b/>
                <w:i/>
                <w:iCs/>
                <w:caps/>
                <w:color w:val="2E74B5" w:themeColor="accent5" w:themeShade="BF"/>
                <w:sz w:val="28"/>
                <w:szCs w:val="28"/>
                <w:lang w:val="en-US"/>
              </w:rPr>
            </w:pPr>
            <w:r>
              <w:rPr>
                <w:rFonts w:ascii="Candara" w:eastAsia="Times New Roman" w:hAnsi="Candara" w:cs="Arial"/>
                <w:b/>
                <w:i/>
                <w:iCs/>
                <w:caps/>
                <w:color w:val="2E74B5" w:themeColor="accent5" w:themeShade="BF"/>
                <w:sz w:val="36"/>
                <w:szCs w:val="36"/>
                <w:lang w:val="en-US"/>
              </w:rPr>
              <w:t xml:space="preserve">Updated </w:t>
            </w:r>
            <w:r w:rsidR="006F14B9">
              <w:rPr>
                <w:rFonts w:ascii="Candara" w:eastAsia="Times New Roman" w:hAnsi="Candara" w:cs="Arial"/>
                <w:b/>
                <w:i/>
                <w:iCs/>
                <w:caps/>
                <w:color w:val="2E74B5" w:themeColor="accent5" w:themeShade="BF"/>
                <w:sz w:val="36"/>
                <w:szCs w:val="36"/>
                <w:lang w:val="en-US"/>
              </w:rPr>
              <w:t>February 2026</w:t>
            </w:r>
          </w:p>
        </w:tc>
      </w:tr>
    </w:tbl>
    <w:p w14:paraId="5921364D" w14:textId="18318612" w:rsidR="00277FC8" w:rsidRDefault="00277FC8" w:rsidP="00B556C7">
      <w:pPr>
        <w:spacing w:after="0" w:line="240" w:lineRule="auto"/>
        <w:rPr>
          <w:rFonts w:ascii="Arial" w:eastAsia="Times New Roman" w:hAnsi="Arial" w:cs="Arial"/>
          <w:b/>
          <w:i/>
          <w:iCs/>
          <w:caps/>
          <w:color w:val="2E74B5" w:themeColor="accent5" w:themeShade="BF"/>
          <w:sz w:val="28"/>
          <w:szCs w:val="28"/>
          <w:lang w:val="en-US"/>
        </w:rPr>
      </w:pPr>
    </w:p>
    <w:p w14:paraId="4AC8BB09" w14:textId="00029C12" w:rsidR="007E6F76" w:rsidRPr="00FC5507" w:rsidRDefault="00FC5507" w:rsidP="00B556C7">
      <w:pPr>
        <w:spacing w:after="0" w:line="240" w:lineRule="auto"/>
        <w:rPr>
          <w:rFonts w:ascii="Candara" w:eastAsia="Times New Roman" w:hAnsi="Candara" w:cs="Arial"/>
          <w:b/>
          <w:caps/>
          <w:color w:val="2E74B5" w:themeColor="accent5" w:themeShade="BF"/>
          <w:sz w:val="28"/>
          <w:szCs w:val="28"/>
        </w:rPr>
      </w:pPr>
      <w:r>
        <w:rPr>
          <w:rFonts w:ascii="Candara" w:eastAsia="Times New Roman" w:hAnsi="Candara" w:cs="Arial"/>
          <w:b/>
          <w:caps/>
          <w:color w:val="2E74B5" w:themeColor="accent5" w:themeShade="BF"/>
          <w:sz w:val="28"/>
          <w:szCs w:val="28"/>
          <w:lang w:val="en-US"/>
        </w:rPr>
        <w:t xml:space="preserve">OUR </w:t>
      </w:r>
      <w:r w:rsidR="00914AD1">
        <w:rPr>
          <w:rFonts w:ascii="Candara" w:eastAsia="Times New Roman" w:hAnsi="Candara" w:cs="Arial"/>
          <w:b/>
          <w:caps/>
          <w:color w:val="2E74B5" w:themeColor="accent5" w:themeShade="BF"/>
          <w:sz w:val="28"/>
          <w:szCs w:val="28"/>
          <w:lang w:val="en-US"/>
        </w:rPr>
        <w:t>MISSION</w:t>
      </w:r>
      <w:r w:rsidR="005A2B77">
        <w:rPr>
          <w:rFonts w:ascii="Candara" w:eastAsia="Times New Roman" w:hAnsi="Candara" w:cs="Arial"/>
          <w:b/>
          <w:caps/>
          <w:color w:val="2E74B5" w:themeColor="accent5" w:themeShade="BF"/>
          <w:sz w:val="28"/>
          <w:szCs w:val="28"/>
          <w:lang w:val="en-US"/>
        </w:rPr>
        <w:t xml:space="preserve"> </w:t>
      </w:r>
    </w:p>
    <w:p w14:paraId="3EF13249" w14:textId="75E6E25E" w:rsidR="007E6F76" w:rsidRPr="00B821CB" w:rsidRDefault="00914AD1">
      <w:pPr>
        <w:pStyle w:val="ListParagraph"/>
        <w:numPr>
          <w:ilvl w:val="0"/>
          <w:numId w:val="39"/>
        </w:numPr>
        <w:spacing w:after="0" w:line="240" w:lineRule="auto"/>
        <w:rPr>
          <w:rFonts w:ascii="Candara" w:eastAsia="Times New Roman" w:hAnsi="Candara" w:cs="Arial"/>
          <w:b/>
          <w:bCs/>
          <w:sz w:val="24"/>
          <w:szCs w:val="24"/>
          <w:lang w:val="en-US"/>
        </w:rPr>
      </w:pPr>
      <w:r w:rsidRPr="00914AD1">
        <w:rPr>
          <w:rFonts w:ascii="Candara" w:eastAsia="Times New Roman" w:hAnsi="Candara" w:cs="Arial"/>
          <w:b/>
          <w:bCs/>
          <w:sz w:val="24"/>
          <w:szCs w:val="24"/>
          <w:lang w:val="en-US"/>
        </w:rPr>
        <w:t xml:space="preserve">The Vernon District Riding Club is a non-profit Society that brings together equestrians of all ages, skill levels and disciplines to ride, learn, teach, compete, and enjoy a shared passion for horses and equestrian activities. The club </w:t>
      </w:r>
      <w:r w:rsidR="00197792">
        <w:rPr>
          <w:rFonts w:ascii="Candara" w:eastAsia="Times New Roman" w:hAnsi="Candara" w:cs="Arial"/>
          <w:b/>
          <w:bCs/>
          <w:sz w:val="24"/>
          <w:szCs w:val="24"/>
          <w:lang w:val="en-US"/>
        </w:rPr>
        <w:t xml:space="preserve">cultivates </w:t>
      </w:r>
      <w:proofErr w:type="gramStart"/>
      <w:r w:rsidR="00197792">
        <w:rPr>
          <w:rFonts w:ascii="Candara" w:eastAsia="Times New Roman" w:hAnsi="Candara" w:cs="Arial"/>
          <w:b/>
          <w:bCs/>
          <w:sz w:val="24"/>
          <w:szCs w:val="24"/>
          <w:lang w:val="en-US"/>
        </w:rPr>
        <w:t>it’s</w:t>
      </w:r>
      <w:proofErr w:type="gramEnd"/>
      <w:r w:rsidR="00197792">
        <w:rPr>
          <w:rFonts w:ascii="Candara" w:eastAsia="Times New Roman" w:hAnsi="Candara" w:cs="Arial"/>
          <w:b/>
          <w:bCs/>
          <w:sz w:val="24"/>
          <w:szCs w:val="24"/>
          <w:lang w:val="en-US"/>
        </w:rPr>
        <w:t xml:space="preserve"> </w:t>
      </w:r>
      <w:r w:rsidRPr="00914AD1">
        <w:rPr>
          <w:rFonts w:ascii="Candara" w:eastAsia="Times New Roman" w:hAnsi="Candara" w:cs="Arial"/>
          <w:b/>
          <w:bCs/>
          <w:sz w:val="24"/>
          <w:szCs w:val="24"/>
          <w:lang w:val="en-US"/>
        </w:rPr>
        <w:t xml:space="preserve">unique </w:t>
      </w:r>
      <w:r w:rsidR="00197792">
        <w:rPr>
          <w:rFonts w:ascii="Candara" w:eastAsia="Times New Roman" w:hAnsi="Candara" w:cs="Arial"/>
          <w:b/>
          <w:bCs/>
          <w:sz w:val="24"/>
          <w:szCs w:val="24"/>
          <w:lang w:val="en-US"/>
        </w:rPr>
        <w:t>connection</w:t>
      </w:r>
      <w:r w:rsidRPr="00914AD1">
        <w:rPr>
          <w:rFonts w:ascii="Candara" w:eastAsia="Times New Roman" w:hAnsi="Candara" w:cs="Arial"/>
          <w:b/>
          <w:bCs/>
          <w:sz w:val="24"/>
          <w:szCs w:val="24"/>
          <w:lang w:val="en-US"/>
        </w:rPr>
        <w:t xml:space="preserve"> to the </w:t>
      </w:r>
      <w:r w:rsidR="00197792">
        <w:rPr>
          <w:rFonts w:ascii="Candara" w:eastAsia="Times New Roman" w:hAnsi="Candara" w:cs="Arial"/>
          <w:b/>
          <w:bCs/>
          <w:sz w:val="24"/>
          <w:szCs w:val="24"/>
          <w:lang w:val="en-US"/>
        </w:rPr>
        <w:t xml:space="preserve">District </w:t>
      </w:r>
      <w:r w:rsidRPr="00914AD1">
        <w:rPr>
          <w:rFonts w:ascii="Candara" w:eastAsia="Times New Roman" w:hAnsi="Candara" w:cs="Arial"/>
          <w:b/>
          <w:bCs/>
          <w:sz w:val="24"/>
          <w:szCs w:val="24"/>
          <w:lang w:val="en-US"/>
        </w:rPr>
        <w:t>of Coldstream</w:t>
      </w:r>
      <w:r w:rsidR="00197792">
        <w:rPr>
          <w:rFonts w:ascii="Candara" w:eastAsia="Times New Roman" w:hAnsi="Candara" w:cs="Arial"/>
          <w:b/>
          <w:bCs/>
          <w:sz w:val="24"/>
          <w:szCs w:val="24"/>
          <w:lang w:val="en-US"/>
        </w:rPr>
        <w:t xml:space="preserve">, City of Vernon </w:t>
      </w:r>
      <w:r w:rsidRPr="00914AD1">
        <w:rPr>
          <w:rFonts w:ascii="Candara" w:eastAsia="Times New Roman" w:hAnsi="Candara" w:cs="Arial"/>
          <w:b/>
          <w:bCs/>
          <w:sz w:val="24"/>
          <w:szCs w:val="24"/>
          <w:lang w:val="en-US"/>
        </w:rPr>
        <w:t>and the beautiful Okanagan Valley</w:t>
      </w:r>
      <w:r w:rsidR="00197792">
        <w:rPr>
          <w:rFonts w:ascii="Candara" w:eastAsia="Times New Roman" w:hAnsi="Candara" w:cs="Arial"/>
          <w:b/>
          <w:bCs/>
          <w:sz w:val="24"/>
          <w:szCs w:val="24"/>
          <w:lang w:val="en-US"/>
        </w:rPr>
        <w:t xml:space="preserve"> and works to promote opportunities to build community between our members, non-members, neighbors and others.</w:t>
      </w:r>
    </w:p>
    <w:p w14:paraId="74776DE1" w14:textId="77777777" w:rsidR="00160814" w:rsidRDefault="00160814" w:rsidP="00E26304">
      <w:pPr>
        <w:spacing w:after="0" w:line="240" w:lineRule="auto"/>
        <w:rPr>
          <w:rFonts w:ascii="Candara" w:eastAsia="Times New Roman" w:hAnsi="Candara" w:cs="Arial"/>
          <w:b/>
          <w:caps/>
          <w:color w:val="2E74B5" w:themeColor="accent5" w:themeShade="BF"/>
          <w:sz w:val="28"/>
          <w:szCs w:val="28"/>
          <w:lang w:val="en-US"/>
        </w:rPr>
      </w:pPr>
    </w:p>
    <w:p w14:paraId="17AE3F00" w14:textId="70E4AA1D" w:rsidR="007E6F76" w:rsidRPr="00FC5507" w:rsidRDefault="00160814" w:rsidP="00B556C7">
      <w:pPr>
        <w:spacing w:after="0" w:line="240" w:lineRule="auto"/>
        <w:rPr>
          <w:rFonts w:ascii="Candara" w:eastAsia="Times New Roman" w:hAnsi="Candara" w:cs="Arial"/>
          <w:b/>
          <w:color w:val="2E74B5" w:themeColor="accent5" w:themeShade="BF"/>
          <w:sz w:val="28"/>
          <w:szCs w:val="28"/>
          <w:lang w:val="en-US"/>
        </w:rPr>
      </w:pPr>
      <w:r>
        <w:rPr>
          <w:rFonts w:ascii="Candara" w:eastAsia="Times New Roman" w:hAnsi="Candara" w:cs="Arial"/>
          <w:b/>
          <w:color w:val="2E74B5" w:themeColor="accent5" w:themeShade="BF"/>
          <w:sz w:val="28"/>
          <w:szCs w:val="28"/>
          <w:lang w:val="en-US"/>
        </w:rPr>
        <w:t>OUR VALUES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1"/>
        <w:gridCol w:w="4251"/>
        <w:gridCol w:w="4251"/>
      </w:tblGrid>
      <w:tr w:rsidR="00160814" w:rsidRPr="00565294" w14:paraId="52EAC532" w14:textId="77777777" w:rsidTr="00160814">
        <w:tc>
          <w:tcPr>
            <w:tcW w:w="4251" w:type="dxa"/>
          </w:tcPr>
          <w:p w14:paraId="624DC3C7" w14:textId="5FB84B75" w:rsidR="00160814" w:rsidRPr="00342D1D" w:rsidRDefault="00160814" w:rsidP="00E26304">
            <w:pPr>
              <w:spacing w:before="60" w:after="60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val="en-US"/>
              </w:rPr>
            </w:pPr>
            <w:r>
              <w:rPr>
                <w:rFonts w:ascii="Candara" w:eastAsia="Times New Roman" w:hAnsi="Candara" w:cs="Arial"/>
                <w:b/>
                <w:sz w:val="24"/>
                <w:szCs w:val="24"/>
                <w:lang w:val="en-US"/>
              </w:rPr>
              <w:t>Enjoyment</w:t>
            </w:r>
          </w:p>
        </w:tc>
        <w:tc>
          <w:tcPr>
            <w:tcW w:w="4251" w:type="dxa"/>
          </w:tcPr>
          <w:p w14:paraId="2EB3E235" w14:textId="3964018D" w:rsidR="00160814" w:rsidRPr="00342D1D" w:rsidRDefault="00160814" w:rsidP="00E26304">
            <w:pPr>
              <w:spacing w:before="60" w:after="60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val="en-US"/>
              </w:rPr>
            </w:pPr>
            <w:r>
              <w:rPr>
                <w:rFonts w:ascii="Candara" w:eastAsia="Times New Roman" w:hAnsi="Candara" w:cs="Arial"/>
                <w:b/>
                <w:sz w:val="24"/>
                <w:szCs w:val="24"/>
                <w:lang w:val="en-US"/>
              </w:rPr>
              <w:t>Accessibility</w:t>
            </w:r>
          </w:p>
        </w:tc>
        <w:tc>
          <w:tcPr>
            <w:tcW w:w="425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F9CD7E" w14:textId="4EA68185" w:rsidR="00160814" w:rsidRPr="00342D1D" w:rsidRDefault="00160814" w:rsidP="00E26304">
            <w:pPr>
              <w:spacing w:before="60" w:after="60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val="en-US"/>
              </w:rPr>
            </w:pPr>
            <w:r>
              <w:rPr>
                <w:rFonts w:ascii="Candara" w:eastAsia="Times New Roman" w:hAnsi="Candara" w:cs="Arial"/>
                <w:b/>
                <w:sz w:val="24"/>
                <w:szCs w:val="24"/>
                <w:lang w:val="en-US"/>
              </w:rPr>
              <w:t>Knowledge Sharing</w:t>
            </w:r>
          </w:p>
        </w:tc>
      </w:tr>
      <w:tr w:rsidR="00160814" w:rsidRPr="00565294" w14:paraId="612D484C" w14:textId="77777777" w:rsidTr="00160814">
        <w:tc>
          <w:tcPr>
            <w:tcW w:w="4251" w:type="dxa"/>
          </w:tcPr>
          <w:p w14:paraId="723284B6" w14:textId="3292E263" w:rsidR="00160814" w:rsidRPr="00160814" w:rsidRDefault="00160814" w:rsidP="00E26304">
            <w:pPr>
              <w:spacing w:before="60" w:after="60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val="en-US"/>
              </w:rPr>
            </w:pPr>
            <w:r w:rsidRPr="00160814">
              <w:rPr>
                <w:rFonts w:ascii="Candara" w:eastAsia="Times New Roman" w:hAnsi="Candara" w:cs="Arial"/>
                <w:b/>
                <w:sz w:val="24"/>
                <w:szCs w:val="24"/>
                <w:lang w:val="en-US"/>
              </w:rPr>
              <w:t>Safety</w:t>
            </w:r>
          </w:p>
        </w:tc>
        <w:tc>
          <w:tcPr>
            <w:tcW w:w="4251" w:type="dxa"/>
          </w:tcPr>
          <w:p w14:paraId="2307B894" w14:textId="74A016BA" w:rsidR="00160814" w:rsidRPr="00160814" w:rsidRDefault="00160814" w:rsidP="00E26304">
            <w:pPr>
              <w:spacing w:before="60" w:after="60"/>
              <w:jc w:val="center"/>
              <w:rPr>
                <w:rFonts w:ascii="Candara" w:eastAsia="Times New Roman" w:hAnsi="Candara" w:cs="Arial"/>
                <w:b/>
                <w:sz w:val="24"/>
                <w:szCs w:val="24"/>
                <w:lang w:val="en-US"/>
              </w:rPr>
            </w:pPr>
            <w:r w:rsidRPr="00160814">
              <w:rPr>
                <w:rFonts w:ascii="Candara" w:eastAsia="Times New Roman" w:hAnsi="Candara" w:cs="Arial"/>
                <w:b/>
                <w:sz w:val="24"/>
                <w:szCs w:val="24"/>
                <w:lang w:val="en-US"/>
              </w:rPr>
              <w:t>Beautiful environment</w:t>
            </w:r>
          </w:p>
        </w:tc>
        <w:tc>
          <w:tcPr>
            <w:tcW w:w="42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A40DC28" w14:textId="431DDAEF" w:rsidR="00160814" w:rsidRPr="00FC5507" w:rsidRDefault="00160814" w:rsidP="00E26304">
            <w:pPr>
              <w:spacing w:before="60" w:after="60"/>
              <w:jc w:val="center"/>
              <w:rPr>
                <w:rFonts w:ascii="Candara" w:eastAsia="Times New Roman" w:hAnsi="Candara" w:cs="Arial"/>
                <w:bCs/>
                <w:sz w:val="24"/>
                <w:szCs w:val="24"/>
                <w:lang w:val="en-US"/>
              </w:rPr>
            </w:pPr>
          </w:p>
        </w:tc>
      </w:tr>
    </w:tbl>
    <w:p w14:paraId="0F2B563A" w14:textId="3EA864E3" w:rsidR="00B556C7" w:rsidRDefault="00B556C7" w:rsidP="005F0989">
      <w:pPr>
        <w:spacing w:after="0" w:line="240" w:lineRule="auto"/>
        <w:rPr>
          <w:rFonts w:ascii="Candara" w:eastAsia="Times New Roman" w:hAnsi="Candara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5158"/>
      </w:tblGrid>
      <w:tr w:rsidR="00717D2D" w14:paraId="06887862" w14:textId="77777777" w:rsidTr="00717D2D">
        <w:trPr>
          <w:trHeight w:val="3026"/>
        </w:trPr>
        <w:tc>
          <w:tcPr>
            <w:tcW w:w="7792" w:type="dxa"/>
          </w:tcPr>
          <w:p w14:paraId="5BE81E97" w14:textId="77777777" w:rsidR="00717D2D" w:rsidRDefault="00717D2D" w:rsidP="00717D2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426"/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</w:pPr>
            <w:r w:rsidRPr="00FC5507"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  <w:lang w:val="en-US"/>
              </w:rPr>
              <w:t xml:space="preserve">strategic PRIORITY </w:t>
            </w: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>A</w:t>
            </w:r>
            <w:r w:rsidRPr="00FC5507"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 xml:space="preserve">: </w:t>
            </w: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 xml:space="preserve"> </w:t>
            </w:r>
            <w:r w:rsidRPr="005476CB">
              <w:rPr>
                <w:rFonts w:ascii="Candara" w:eastAsia="Times New Roman" w:hAnsi="Candara" w:cs="Arial"/>
                <w:b/>
                <w:caps/>
                <w:sz w:val="28"/>
                <w:szCs w:val="28"/>
              </w:rPr>
              <w:t>MEMBERSHIP</w:t>
            </w:r>
          </w:p>
          <w:p w14:paraId="72EA61E2" w14:textId="77777777" w:rsidR="00717D2D" w:rsidRPr="00FC5507" w:rsidRDefault="00717D2D" w:rsidP="00717D2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line="360" w:lineRule="auto"/>
              <w:ind w:left="426"/>
              <w:rPr>
                <w:rFonts w:ascii="Candara" w:hAnsi="Candara"/>
                <w:color w:val="2E74B5" w:themeColor="accent5" w:themeShade="BF"/>
                <w:sz w:val="24"/>
                <w:szCs w:val="24"/>
              </w:rPr>
            </w:pPr>
            <w:r w:rsidRPr="00FC5507"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  <w:lang w:val="en-US"/>
              </w:rPr>
              <w:t xml:space="preserve">strategic PRIORITY </w:t>
            </w: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>B</w:t>
            </w:r>
            <w:r w:rsidRPr="00FC5507"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 xml:space="preserve">: </w:t>
            </w: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 xml:space="preserve"> </w:t>
            </w:r>
            <w:r w:rsidRPr="005476CB">
              <w:rPr>
                <w:rFonts w:ascii="Candara" w:eastAsia="Times New Roman" w:hAnsi="Candara" w:cs="Arial"/>
                <w:b/>
                <w:caps/>
                <w:sz w:val="28"/>
                <w:szCs w:val="28"/>
              </w:rPr>
              <w:t xml:space="preserve">GROUNDS </w:t>
            </w:r>
            <w:r w:rsidRPr="005476CB">
              <w:rPr>
                <w:rFonts w:ascii="Candara" w:eastAsia="Times New Roman" w:hAnsi="Candara" w:cs="Arial"/>
                <w:b/>
                <w:sz w:val="28"/>
                <w:szCs w:val="28"/>
              </w:rPr>
              <w:t>and</w:t>
            </w:r>
            <w:r w:rsidRPr="005476CB">
              <w:rPr>
                <w:rFonts w:ascii="Candara" w:eastAsia="Times New Roman" w:hAnsi="Candara" w:cs="Arial"/>
                <w:b/>
                <w:caps/>
                <w:sz w:val="28"/>
                <w:szCs w:val="28"/>
              </w:rPr>
              <w:t xml:space="preserve"> EQUIPMENT </w:t>
            </w:r>
          </w:p>
          <w:p w14:paraId="24BA0042" w14:textId="77777777" w:rsidR="00717D2D" w:rsidRPr="00FC5507" w:rsidRDefault="00717D2D" w:rsidP="00717D2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40" w:line="360" w:lineRule="auto"/>
              <w:ind w:left="426"/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</w:pPr>
            <w:r w:rsidRPr="00FC5507"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  <w:lang w:val="en-US"/>
              </w:rPr>
              <w:t xml:space="preserve">strategic PRIORITY </w:t>
            </w: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>C</w:t>
            </w:r>
            <w:r w:rsidRPr="00FC5507"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 xml:space="preserve">: </w:t>
            </w: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 xml:space="preserve"> </w:t>
            </w:r>
            <w:r w:rsidRPr="005476CB">
              <w:rPr>
                <w:rFonts w:ascii="Candara" w:eastAsia="Times New Roman" w:hAnsi="Candara" w:cs="Arial"/>
                <w:b/>
                <w:caps/>
                <w:sz w:val="28"/>
                <w:szCs w:val="28"/>
              </w:rPr>
              <w:t>CLUBHOUSE</w:t>
            </w:r>
          </w:p>
          <w:p w14:paraId="0EA89FD9" w14:textId="77777777" w:rsidR="00717D2D" w:rsidRPr="00FC5507" w:rsidRDefault="00717D2D" w:rsidP="00717D2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40" w:line="360" w:lineRule="auto"/>
              <w:ind w:left="426"/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</w:pPr>
            <w:r w:rsidRPr="00FC5507"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  <w:lang w:val="en-US"/>
              </w:rPr>
              <w:t xml:space="preserve">strategic PRIORITY </w:t>
            </w: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>D</w:t>
            </w:r>
            <w:r w:rsidRPr="00FC5507"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 xml:space="preserve">: </w:t>
            </w: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 xml:space="preserve"> </w:t>
            </w:r>
            <w:r w:rsidRPr="005476CB">
              <w:rPr>
                <w:rFonts w:ascii="Candara" w:eastAsia="Times New Roman" w:hAnsi="Candara" w:cs="Arial"/>
                <w:b/>
                <w:caps/>
                <w:sz w:val="28"/>
                <w:szCs w:val="28"/>
              </w:rPr>
              <w:t xml:space="preserve">REVENUE GENERATION </w:t>
            </w:r>
          </w:p>
          <w:p w14:paraId="76090053" w14:textId="77777777" w:rsidR="00717D2D" w:rsidRPr="005476CB" w:rsidRDefault="00717D2D" w:rsidP="00717D2D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40" w:line="360" w:lineRule="auto"/>
              <w:ind w:left="426"/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</w:pPr>
            <w:r w:rsidRPr="00FC5507"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  <w:lang w:val="en-US"/>
              </w:rPr>
              <w:t xml:space="preserve">strategic PRIORITY </w:t>
            </w: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>E</w:t>
            </w:r>
            <w:r w:rsidRPr="00FC5507"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 xml:space="preserve">: </w:t>
            </w: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 xml:space="preserve"> </w:t>
            </w:r>
            <w:r w:rsidRPr="005476CB">
              <w:rPr>
                <w:rFonts w:ascii="Candara" w:eastAsia="Times New Roman" w:hAnsi="Candara" w:cs="Arial"/>
                <w:b/>
                <w:caps/>
                <w:sz w:val="28"/>
                <w:szCs w:val="28"/>
              </w:rPr>
              <w:t>RELATIONSHIPS</w:t>
            </w:r>
          </w:p>
          <w:p w14:paraId="2DF79F07" w14:textId="13F558EF" w:rsidR="00717D2D" w:rsidRPr="00717D2D" w:rsidRDefault="00717D2D" w:rsidP="0051717F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240" w:line="360" w:lineRule="auto"/>
              <w:ind w:left="425" w:hanging="357"/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</w:pP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  <w:lang w:val="en-US"/>
              </w:rPr>
              <w:t>strategic priority f:</w:t>
            </w:r>
            <w:r>
              <w:rPr>
                <w:rFonts w:ascii="Candara" w:eastAsia="Times New Roman" w:hAnsi="Candara" w:cs="Arial"/>
                <w:b/>
                <w:caps/>
                <w:color w:val="2E74B5" w:themeColor="accent5" w:themeShade="BF"/>
                <w:sz w:val="28"/>
                <w:szCs w:val="28"/>
              </w:rPr>
              <w:t xml:space="preserve">  </w:t>
            </w:r>
            <w:r w:rsidR="0051717F">
              <w:rPr>
                <w:rFonts w:ascii="Candara" w:eastAsia="Times New Roman" w:hAnsi="Candara" w:cs="Arial"/>
                <w:b/>
                <w:caps/>
                <w:sz w:val="28"/>
                <w:szCs w:val="28"/>
              </w:rPr>
              <w:t>CLUB EXPANSION</w:t>
            </w:r>
            <w:r>
              <w:rPr>
                <w:rFonts w:ascii="Candara" w:eastAsia="Times New Roman" w:hAnsi="Candara" w:cs="Arial"/>
                <w:b/>
                <w:caps/>
                <w:sz w:val="28"/>
                <w:szCs w:val="28"/>
              </w:rPr>
              <w:t xml:space="preserve"> </w:t>
            </w:r>
            <w:r w:rsidRPr="005A2B77">
              <w:rPr>
                <w:rFonts w:ascii="Candara" w:eastAsia="Times New Roman" w:hAnsi="Candara" w:cs="Arial"/>
                <w:b/>
                <w:caps/>
                <w:color w:val="1F3864" w:themeColor="accent1" w:themeShade="80"/>
                <w:sz w:val="28"/>
                <w:szCs w:val="28"/>
              </w:rPr>
              <w:t>[2028</w:t>
            </w:r>
            <w:r>
              <w:rPr>
                <w:rFonts w:ascii="Candara" w:eastAsia="Times New Roman" w:hAnsi="Candara" w:cs="Arial"/>
                <w:b/>
                <w:caps/>
                <w:color w:val="1F3864" w:themeColor="accent1" w:themeShade="80"/>
                <w:sz w:val="28"/>
                <w:szCs w:val="28"/>
              </w:rPr>
              <w:t>]</w:t>
            </w:r>
          </w:p>
        </w:tc>
        <w:tc>
          <w:tcPr>
            <w:tcW w:w="5158" w:type="dxa"/>
            <w:vAlign w:val="bottom"/>
          </w:tcPr>
          <w:p w14:paraId="0F9C9EE5" w14:textId="549DE8A2" w:rsidR="00717D2D" w:rsidRDefault="0016674D" w:rsidP="00717D2D">
            <w:pPr>
              <w:jc w:val="right"/>
              <w:rPr>
                <w:rFonts w:ascii="Candara" w:eastAsia="Times New Roman" w:hAnsi="Candara" w:cs="Arial"/>
                <w:b/>
                <w:sz w:val="24"/>
                <w:szCs w:val="24"/>
                <w:lang w:val="en-US"/>
              </w:rPr>
            </w:pPr>
            <w:r>
              <w:rPr>
                <w:rFonts w:ascii="Candara" w:eastAsia="Times New Roman" w:hAnsi="Candara" w:cs="Arial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05676C" wp14:editId="677FAF68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-1474470</wp:posOffset>
                      </wp:positionV>
                      <wp:extent cx="2724150" cy="1371600"/>
                      <wp:effectExtent l="0" t="0" r="19050" b="19050"/>
                      <wp:wrapNone/>
                      <wp:docPr id="109465660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24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66F99A7" w14:textId="77777777" w:rsidR="0016674D" w:rsidRDefault="0016674D">
                                  <w:pPr>
                                    <w:rPr>
                                      <w:rFonts w:ascii="Candara" w:eastAsia="Times New Roman" w:hAnsi="Candara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ndara" w:eastAsia="Times New Roman" w:hAnsi="Candara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Note</w:t>
                                  </w:r>
                                  <w:r>
                                    <w:rPr>
                                      <w:rFonts w:ascii="Candara" w:eastAsia="Times New Roman" w:hAnsi="Candara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:</w:t>
                                  </w:r>
                                </w:p>
                                <w:p w14:paraId="1B30F362" w14:textId="2A1F4E4E" w:rsidR="0016674D" w:rsidRDefault="0016674D">
                                  <w:pPr>
                                    <w:rPr>
                                      <w:rFonts w:ascii="Candara" w:eastAsia="Times New Roman" w:hAnsi="Candara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ndara" w:eastAsia="Times New Roman" w:hAnsi="Candara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Candara" w:eastAsia="Times New Roman" w:hAnsi="Candara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oals highlighted </w:t>
                                  </w:r>
                                  <w:r w:rsidRPr="00A242E8">
                                    <w:rPr>
                                      <w:rFonts w:ascii="Candara" w:eastAsia="Times New Roman" w:hAnsi="Candara" w:cs="Arial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  <w:shd w:val="clear" w:color="auto" w:fill="A8D08D" w:themeFill="accent6" w:themeFillTint="99"/>
                                      <w:lang w:val="en-US"/>
                                    </w:rPr>
                                    <w:t>IN GREEN</w:t>
                                  </w:r>
                                  <w:r>
                                    <w:rPr>
                                      <w:rFonts w:ascii="Candara" w:eastAsia="Times New Roman" w:hAnsi="Candara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are identified as funding-dependent</w:t>
                                  </w:r>
                                </w:p>
                                <w:p w14:paraId="75AD2929" w14:textId="2A2381BC" w:rsidR="0016674D" w:rsidRDefault="0016674D">
                                  <w:r>
                                    <w:rPr>
                                      <w:rFonts w:ascii="Candara" w:eastAsia="Times New Roman" w:hAnsi="Candara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Goals highlighted </w:t>
                                  </w:r>
                                  <w:r w:rsidRPr="0016674D">
                                    <w:rPr>
                                      <w:rFonts w:ascii="Candara" w:eastAsia="Times New Roman" w:hAnsi="Candara" w:cs="Arial"/>
                                      <w:b/>
                                      <w:sz w:val="24"/>
                                      <w:szCs w:val="24"/>
                                      <w:highlight w:val="lightGray"/>
                                      <w:lang w:val="en-US"/>
                                    </w:rPr>
                                    <w:t>IN GREY</w:t>
                                  </w:r>
                                  <w:r>
                                    <w:rPr>
                                      <w:rFonts w:ascii="Candara" w:eastAsia="Times New Roman" w:hAnsi="Candara" w:cs="Arial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are compete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567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37.35pt;margin-top:-116.1pt;width:214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" fillcolor="white [3201]" strokeweight=".5pt">
                      <v:textbox>
                        <w:txbxContent>
                          <w:p w14:paraId="066F99A7" w14:textId="77777777" w:rsidR="0016674D" w:rsidRDefault="0016674D">
                            <w:pPr>
                              <w:rPr>
                                <w:rFonts w:ascii="Candara" w:eastAsia="Times New Roman" w:hAnsi="Candara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ndara" w:eastAsia="Times New Roman" w:hAnsi="Candara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Note</w:t>
                            </w:r>
                            <w:r>
                              <w:rPr>
                                <w:rFonts w:ascii="Candara" w:eastAsia="Times New Roman" w:hAnsi="Candara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14:paraId="1B30F362" w14:textId="2A1F4E4E" w:rsidR="0016674D" w:rsidRDefault="0016674D">
                            <w:pPr>
                              <w:rPr>
                                <w:rFonts w:ascii="Candara" w:eastAsia="Times New Roman" w:hAnsi="Candara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ndara" w:eastAsia="Times New Roman" w:hAnsi="Candara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Candara" w:eastAsia="Times New Roman" w:hAnsi="Candara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oals highlighted </w:t>
                            </w:r>
                            <w:r w:rsidRPr="00A242E8">
                              <w:rPr>
                                <w:rFonts w:ascii="Candara" w:eastAsia="Times New Roman" w:hAnsi="Candara" w:cs="Arial"/>
                                <w:b/>
                                <w:i/>
                                <w:iCs/>
                                <w:sz w:val="24"/>
                                <w:szCs w:val="24"/>
                                <w:shd w:val="clear" w:color="auto" w:fill="A8D08D" w:themeFill="accent6" w:themeFillTint="99"/>
                                <w:lang w:val="en-US"/>
                              </w:rPr>
                              <w:t>IN GREEN</w:t>
                            </w:r>
                            <w:r>
                              <w:rPr>
                                <w:rFonts w:ascii="Candara" w:eastAsia="Times New Roman" w:hAnsi="Candara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are identified as funding-dependent</w:t>
                            </w:r>
                          </w:p>
                          <w:p w14:paraId="75AD2929" w14:textId="2A2381BC" w:rsidR="0016674D" w:rsidRDefault="0016674D">
                            <w:r>
                              <w:rPr>
                                <w:rFonts w:ascii="Candara" w:eastAsia="Times New Roman" w:hAnsi="Candara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Goals highlighted </w:t>
                            </w:r>
                            <w:r w:rsidRPr="0016674D">
                              <w:rPr>
                                <w:rFonts w:ascii="Candara" w:eastAsia="Times New Roman" w:hAnsi="Candara" w:cs="Arial"/>
                                <w:b/>
                                <w:sz w:val="24"/>
                                <w:szCs w:val="24"/>
                                <w:highlight w:val="lightGray"/>
                                <w:lang w:val="en-US"/>
                              </w:rPr>
                              <w:t>IN GREY</w:t>
                            </w:r>
                            <w:r>
                              <w:rPr>
                                <w:rFonts w:ascii="Candara" w:eastAsia="Times New Roman" w:hAnsi="Candara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are compete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D331BD3" w14:textId="77777777" w:rsidR="00717D2D" w:rsidRDefault="00717D2D" w:rsidP="005F0989">
      <w:pPr>
        <w:spacing w:after="0" w:line="240" w:lineRule="auto"/>
        <w:rPr>
          <w:rFonts w:ascii="Candara" w:eastAsia="Times New Roman" w:hAnsi="Candara" w:cs="Arial"/>
          <w:b/>
          <w:sz w:val="24"/>
          <w:szCs w:val="24"/>
          <w:lang w:val="en-US"/>
        </w:rPr>
      </w:pPr>
    </w:p>
    <w:p w14:paraId="1CD529FD" w14:textId="77777777" w:rsidR="00243BD2" w:rsidRPr="00B821CB" w:rsidRDefault="00243BD2" w:rsidP="00921874">
      <w:pPr>
        <w:spacing w:after="0"/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6"/>
          <w:szCs w:val="6"/>
          <w:lang w:val="en-US"/>
        </w:rPr>
      </w:pPr>
      <w:bookmarkStart w:id="1" w:name="_Hlk21247829"/>
      <w:bookmarkStart w:id="2" w:name="_Hlk18666210"/>
      <w:bookmarkStart w:id="3" w:name="_Hlk18668407"/>
    </w:p>
    <w:p w14:paraId="4D6AF8EE" w14:textId="12FB07FF" w:rsidR="00921874" w:rsidRDefault="00921874" w:rsidP="00921874">
      <w:pPr>
        <w:pBdr>
          <w:top w:val="double" w:sz="2" w:space="1" w:color="auto"/>
        </w:pBdr>
        <w:spacing w:after="0"/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20"/>
          <w:szCs w:val="20"/>
          <w:lang w:val="en-US"/>
        </w:rPr>
      </w:pPr>
      <w:r>
        <w:rPr>
          <w:rFonts w:ascii="Candara" w:eastAsia="Times New Roman" w:hAnsi="Candara" w:cs="Arial"/>
          <w:b/>
          <w:caps/>
          <w:color w:val="4472C4" w:themeColor="accent1"/>
          <w:sz w:val="20"/>
          <w:szCs w:val="20"/>
          <w:lang w:val="en-US"/>
        </w:rPr>
        <w:t>WHAT THESE COLUMNS MEAN</w:t>
      </w:r>
      <w:r>
        <w:rPr>
          <w:rFonts w:ascii="Candara" w:eastAsia="Times New Roman" w:hAnsi="Candara" w:cs="Arial"/>
          <w:b/>
          <w:i/>
          <w:iCs/>
          <w:caps/>
          <w:sz w:val="20"/>
          <w:szCs w:val="20"/>
          <w:lang w:val="en-US"/>
        </w:rPr>
        <w:t xml:space="preserve">*                                                 *who is responsible: </w:t>
      </w: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20"/>
          <w:szCs w:val="20"/>
          <w:lang w:val="en-US"/>
        </w:rPr>
        <w:t xml:space="preserve"> </w:t>
      </w:r>
      <w:r>
        <w:rPr>
          <w:rFonts w:ascii="Candara" w:eastAsia="Times New Roman" w:hAnsi="Candara" w:cs="Arial"/>
          <w:b/>
          <w:i/>
          <w:iCs/>
          <w:color w:val="2E74B5" w:themeColor="accent5" w:themeShade="BF"/>
          <w:sz w:val="20"/>
          <w:szCs w:val="20"/>
          <w:lang w:val="en-US"/>
        </w:rPr>
        <w:t>Ensure the goal is not forgotten; initiate action and maintain momentum</w:t>
      </w:r>
    </w:p>
    <w:p w14:paraId="5EEB46CC" w14:textId="1816B793" w:rsidR="008540E3" w:rsidRPr="00921874" w:rsidRDefault="00921874" w:rsidP="00921874">
      <w:pPr>
        <w:jc w:val="right"/>
        <w:rPr>
          <w:rFonts w:ascii="Candara" w:hAnsi="Candara"/>
          <w:b/>
          <w:bCs/>
          <w:sz w:val="28"/>
          <w:szCs w:val="28"/>
        </w:rPr>
      </w:pPr>
      <w:r>
        <w:rPr>
          <w:rFonts w:ascii="Candara" w:eastAsia="Times New Roman" w:hAnsi="Candara" w:cs="Arial"/>
          <w:b/>
          <w:i/>
          <w:iCs/>
          <w:caps/>
          <w:sz w:val="20"/>
          <w:szCs w:val="20"/>
          <w:lang w:val="en-US"/>
        </w:rPr>
        <w:t xml:space="preserve">*TIMELINE:  </w:t>
      </w:r>
      <w:r>
        <w:rPr>
          <w:rFonts w:ascii="Candara" w:eastAsia="Times New Roman" w:hAnsi="Candara" w:cs="Arial"/>
          <w:b/>
          <w:i/>
          <w:iCs/>
          <w:color w:val="2E74B5" w:themeColor="accent5" w:themeShade="BF"/>
          <w:sz w:val="20"/>
          <w:szCs w:val="20"/>
          <w:lang w:val="en-US"/>
        </w:rPr>
        <w:t>When action will get underway; when the first steps will be taken</w:t>
      </w:r>
      <w:bookmarkStart w:id="4" w:name="_Hlk128685131"/>
      <w:r w:rsidR="008540E3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br w:type="page"/>
      </w:r>
    </w:p>
    <w:p w14:paraId="1CD113E0" w14:textId="499DB0BD" w:rsidR="00AA6509" w:rsidRPr="00FB218C" w:rsidRDefault="00AA6509" w:rsidP="001D4FBA">
      <w:pPr>
        <w:pBdr>
          <w:bottom w:val="single" w:sz="6" w:space="1" w:color="000000"/>
        </w:pBdr>
        <w:spacing w:before="120" w:after="0" w:line="240" w:lineRule="auto"/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</w:pPr>
      <w:bookmarkStart w:id="5" w:name="_Hlk178189489"/>
      <w:r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lastRenderedPageBreak/>
        <w:t xml:space="preserve">strategic </w:t>
      </w:r>
      <w:r w:rsidR="00277FC8"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t>PRIORITY</w:t>
      </w:r>
      <w:r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t xml:space="preserve"> </w:t>
      </w:r>
      <w:r w:rsidR="00277FC8"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>A</w:t>
      </w:r>
      <w:r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: </w:t>
      </w:r>
      <w:r w:rsidR="00E027F5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 </w:t>
      </w:r>
      <w:r w:rsidR="00C853A2" w:rsidRPr="0084276F">
        <w:rPr>
          <w:rFonts w:ascii="Candara" w:eastAsia="Times New Roman" w:hAnsi="Candara" w:cs="Arial"/>
          <w:b/>
          <w:i/>
          <w:iCs/>
          <w:caps/>
          <w:sz w:val="32"/>
          <w:szCs w:val="32"/>
        </w:rPr>
        <w:t>MEMBERSHIP</w:t>
      </w:r>
    </w:p>
    <w:tbl>
      <w:tblPr>
        <w:tblW w:w="13445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370"/>
        <w:gridCol w:w="3083"/>
        <w:gridCol w:w="1934"/>
        <w:gridCol w:w="2509"/>
        <w:gridCol w:w="1991"/>
        <w:gridCol w:w="1558"/>
      </w:tblGrid>
      <w:tr w:rsidR="00AA6509" w:rsidRPr="00AA6509" w14:paraId="4EC97BE9" w14:textId="77777777" w:rsidTr="006A7E8C">
        <w:trPr>
          <w:cantSplit/>
          <w:trHeight w:val="349"/>
        </w:trPr>
        <w:tc>
          <w:tcPr>
            <w:tcW w:w="134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3B696F1" w14:textId="59A867D0" w:rsidR="006A4FD2" w:rsidRPr="006A7E8C" w:rsidRDefault="001266C1" w:rsidP="006A7E8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bookmarkStart w:id="6" w:name="_Hlk178189526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We will engage with our members, listen to their priorities, and foster their engagement with VDRC</w:t>
            </w:r>
            <w:r w:rsidR="006043F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.</w:t>
            </w:r>
            <w:bookmarkEnd w:id="6"/>
          </w:p>
        </w:tc>
      </w:tr>
      <w:bookmarkEnd w:id="1"/>
      <w:bookmarkEnd w:id="5"/>
      <w:tr w:rsidR="00AA6509" w:rsidRPr="00AA6509" w14:paraId="72EE5516" w14:textId="77777777" w:rsidTr="002B2148">
        <w:trPr>
          <w:cantSplit/>
          <w:trHeight w:val="349"/>
        </w:trPr>
        <w:tc>
          <w:tcPr>
            <w:tcW w:w="13445" w:type="dxa"/>
            <w:gridSpan w:val="6"/>
            <w:shd w:val="clear" w:color="auto" w:fill="9CC2E5" w:themeFill="accent5" w:themeFillTint="99"/>
            <w:vAlign w:val="center"/>
          </w:tcPr>
          <w:p w14:paraId="22A36F37" w14:textId="63DC8ED8" w:rsidR="00AA6509" w:rsidRPr="00AA6509" w:rsidRDefault="00AA6509" w:rsidP="00AA650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YEAR </w:t>
            </w:r>
            <w:r w:rsidR="004821A1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1</w:t>
            </w:r>
            <w:r w:rsidRPr="00AA6509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 TARGET</w:t>
            </w:r>
            <w:r w:rsidR="00AD52FA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S</w:t>
            </w:r>
            <w:r w:rsidR="006E30C3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 ~ 202</w:t>
            </w:r>
            <w:r w:rsidR="004821A1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3</w:t>
            </w:r>
          </w:p>
        </w:tc>
      </w:tr>
      <w:tr w:rsidR="00C5327C" w:rsidRPr="00AA6509" w14:paraId="5292E53A" w14:textId="77777777" w:rsidTr="0051717F">
        <w:trPr>
          <w:cantSplit/>
          <w:trHeight w:val="561"/>
        </w:trPr>
        <w:tc>
          <w:tcPr>
            <w:tcW w:w="2377" w:type="dxa"/>
            <w:tcBorders>
              <w:bottom w:val="double" w:sz="2" w:space="0" w:color="auto"/>
            </w:tcBorders>
            <w:shd w:val="clear" w:color="auto" w:fill="E0E0E0"/>
            <w:vAlign w:val="center"/>
          </w:tcPr>
          <w:p w14:paraId="3C433177" w14:textId="0338B7EF" w:rsidR="00AA6509" w:rsidRPr="00AA6509" w:rsidRDefault="00277FC8" w:rsidP="00AA650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</w:t>
            </w:r>
            <w:r w:rsidR="008276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3093" w:type="dxa"/>
            <w:tcBorders>
              <w:bottom w:val="double" w:sz="2" w:space="0" w:color="auto"/>
            </w:tcBorders>
            <w:shd w:val="clear" w:color="auto" w:fill="E0E0E0"/>
            <w:vAlign w:val="center"/>
          </w:tcPr>
          <w:p w14:paraId="78CD8176" w14:textId="3EC71862" w:rsidR="00AA6509" w:rsidRPr="00AA6509" w:rsidRDefault="00AA6509" w:rsidP="00AA650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 w:rsidR="008276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37" w:type="dxa"/>
            <w:tcBorders>
              <w:bottom w:val="double" w:sz="2" w:space="0" w:color="auto"/>
            </w:tcBorders>
            <w:shd w:val="clear" w:color="auto" w:fill="E0E0E0"/>
            <w:vAlign w:val="center"/>
          </w:tcPr>
          <w:p w14:paraId="244FA184" w14:textId="313FD067" w:rsidR="00AA6509" w:rsidRPr="00760E7B" w:rsidRDefault="000A4236" w:rsidP="00AA650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7EEC86E5" w14:textId="2C24B6CA" w:rsidR="00760E7B" w:rsidRPr="00AA6509" w:rsidRDefault="00760E7B" w:rsidP="00AA650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517" w:type="dxa"/>
            <w:tcBorders>
              <w:bottom w:val="double" w:sz="2" w:space="0" w:color="auto"/>
            </w:tcBorders>
            <w:shd w:val="clear" w:color="auto" w:fill="E0E0E0"/>
            <w:vAlign w:val="center"/>
          </w:tcPr>
          <w:p w14:paraId="53000949" w14:textId="77777777" w:rsidR="00AA6509" w:rsidRPr="00AA6509" w:rsidRDefault="00AA6509" w:rsidP="00AA650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MEASURES OF SUCCESS</w:t>
            </w:r>
          </w:p>
        </w:tc>
        <w:tc>
          <w:tcPr>
            <w:tcW w:w="1995" w:type="dxa"/>
            <w:tcBorders>
              <w:bottom w:val="double" w:sz="2" w:space="0" w:color="auto"/>
            </w:tcBorders>
            <w:shd w:val="clear" w:color="auto" w:fill="E0E0E0"/>
            <w:vAlign w:val="center"/>
          </w:tcPr>
          <w:p w14:paraId="4371065E" w14:textId="77777777" w:rsidR="00AA6509" w:rsidRPr="00AA6509" w:rsidRDefault="00AA6509" w:rsidP="00AA650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526" w:type="dxa"/>
            <w:tcBorders>
              <w:bottom w:val="double" w:sz="2" w:space="0" w:color="auto"/>
            </w:tcBorders>
            <w:shd w:val="clear" w:color="auto" w:fill="E0E0E0"/>
            <w:vAlign w:val="center"/>
          </w:tcPr>
          <w:p w14:paraId="620E1D9C" w14:textId="53F3964A" w:rsidR="003B35BA" w:rsidRPr="00AA6509" w:rsidRDefault="00AA6509" w:rsidP="003B35BA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C5327C" w:rsidRPr="00AA6509" w14:paraId="26496487" w14:textId="77777777" w:rsidTr="006F14B9">
        <w:trPr>
          <w:cantSplit/>
          <w:trHeight w:val="561"/>
        </w:trPr>
        <w:tc>
          <w:tcPr>
            <w:tcW w:w="2377" w:type="dxa"/>
            <w:shd w:val="clear" w:color="auto" w:fill="E7E6E6" w:themeFill="background2"/>
            <w:vAlign w:val="center"/>
          </w:tcPr>
          <w:p w14:paraId="549DDB25" w14:textId="1B9708A0" w:rsidR="00633BE6" w:rsidRDefault="0051717F" w:rsidP="0051717F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A1: Develop online Membership platform</w:t>
            </w:r>
          </w:p>
        </w:tc>
        <w:tc>
          <w:tcPr>
            <w:tcW w:w="3093" w:type="dxa"/>
            <w:shd w:val="clear" w:color="auto" w:fill="E7E6E6" w:themeFill="background2"/>
            <w:vAlign w:val="center"/>
          </w:tcPr>
          <w:p w14:paraId="3215BF25" w14:textId="77B99FEA" w:rsidR="0051717F" w:rsidRDefault="0051717F" w:rsidP="0051717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Research various online platforms</w:t>
            </w:r>
          </w:p>
          <w:p w14:paraId="4BDFE425" w14:textId="59AA5C2F" w:rsidR="0051717F" w:rsidRDefault="0051717F" w:rsidP="0051717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Choose a platform that works best for VDRC</w:t>
            </w:r>
          </w:p>
          <w:p w14:paraId="508541CF" w14:textId="77777777" w:rsidR="00633BE6" w:rsidRDefault="0051717F" w:rsidP="0051717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Transition Member information onto the platform</w:t>
            </w:r>
          </w:p>
          <w:p w14:paraId="46ECF062" w14:textId="76567E45" w:rsidR="00C95B18" w:rsidRPr="0051717F" w:rsidRDefault="00C95B18" w:rsidP="0051717F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Include detailed information about members skills and abilities</w:t>
            </w:r>
          </w:p>
        </w:tc>
        <w:tc>
          <w:tcPr>
            <w:tcW w:w="1937" w:type="dxa"/>
            <w:shd w:val="clear" w:color="auto" w:fill="E7E6E6" w:themeFill="background2"/>
            <w:vAlign w:val="center"/>
          </w:tcPr>
          <w:p w14:paraId="1B71EC02" w14:textId="77777777" w:rsidR="00633BE6" w:rsidRDefault="0051717F" w:rsidP="0038563A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</w:pPr>
            <w:r w:rsidRPr="0051717F"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  <w:t>Summer Student</w:t>
            </w:r>
          </w:p>
          <w:p w14:paraId="783E90C8" w14:textId="77777777" w:rsidR="001C2251" w:rsidRDefault="001C2251" w:rsidP="0038563A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  <w:t>Volunteer Committee</w:t>
            </w:r>
          </w:p>
          <w:p w14:paraId="0ACEC68E" w14:textId="13453CB9" w:rsidR="001C2251" w:rsidRPr="0051717F" w:rsidRDefault="001C2251" w:rsidP="0038563A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  <w:t>Communications Committee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498CC8E9" w14:textId="746B7DCA" w:rsidR="0051717F" w:rsidRDefault="0051717F" w:rsidP="0051717F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  <w:t>Online platform will be operational</w:t>
            </w:r>
          </w:p>
          <w:p w14:paraId="39A3FF17" w14:textId="09CE472A" w:rsidR="00633BE6" w:rsidRPr="0051717F" w:rsidRDefault="0051717F" w:rsidP="0051717F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  <w:t>All Member data will be on new platform</w:t>
            </w:r>
          </w:p>
        </w:tc>
        <w:tc>
          <w:tcPr>
            <w:tcW w:w="1995" w:type="dxa"/>
            <w:tcBorders>
              <w:bottom w:val="double" w:sz="2" w:space="0" w:color="auto"/>
            </w:tcBorders>
            <w:shd w:val="clear" w:color="auto" w:fill="E7E6E6" w:themeFill="background2"/>
            <w:vAlign w:val="center"/>
          </w:tcPr>
          <w:p w14:paraId="637DF676" w14:textId="4A3C951B" w:rsidR="002E5714" w:rsidRPr="0051717F" w:rsidRDefault="002E5714" w:rsidP="001C2251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  <w:t>Board of Directors</w:t>
            </w:r>
          </w:p>
        </w:tc>
        <w:tc>
          <w:tcPr>
            <w:tcW w:w="1526" w:type="dxa"/>
            <w:tcBorders>
              <w:bottom w:val="double" w:sz="2" w:space="0" w:color="auto"/>
            </w:tcBorders>
            <w:shd w:val="clear" w:color="auto" w:fill="E7E6E6" w:themeFill="background2"/>
            <w:vAlign w:val="center"/>
          </w:tcPr>
          <w:p w14:paraId="40AD850E" w14:textId="77777777" w:rsidR="00C5327C" w:rsidRDefault="00C5327C" w:rsidP="003B35BA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  <w:t xml:space="preserve">Completed </w:t>
            </w:r>
          </w:p>
          <w:p w14:paraId="7264F64A" w14:textId="5F399F9F" w:rsidR="00633BE6" w:rsidRPr="0051717F" w:rsidRDefault="002E5714" w:rsidP="003B35BA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en-US"/>
              </w:rPr>
              <w:t>April 2023</w:t>
            </w:r>
          </w:p>
        </w:tc>
      </w:tr>
      <w:tr w:rsidR="00C5327C" w:rsidRPr="00AA6509" w14:paraId="37A3D67E" w14:textId="77777777" w:rsidTr="0051717F">
        <w:trPr>
          <w:cantSplit/>
          <w:trHeight w:val="789"/>
        </w:trPr>
        <w:tc>
          <w:tcPr>
            <w:tcW w:w="2377" w:type="dxa"/>
            <w:vMerge w:val="restart"/>
            <w:shd w:val="clear" w:color="auto" w:fill="auto"/>
          </w:tcPr>
          <w:p w14:paraId="3CA6E7E4" w14:textId="6CD2B5BD" w:rsidR="003A278C" w:rsidRPr="008D7299" w:rsidRDefault="003A278C" w:rsidP="00387C45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A</w:t>
            </w:r>
            <w:r w:rsidR="00387C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: Take proactive steps to increase </w:t>
            </w:r>
            <w:r w:rsidR="0006688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VDRC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membership</w:t>
            </w:r>
          </w:p>
        </w:tc>
        <w:tc>
          <w:tcPr>
            <w:tcW w:w="3093" w:type="dxa"/>
            <w:shd w:val="clear" w:color="auto" w:fill="FFFFFF" w:themeFill="background1"/>
          </w:tcPr>
          <w:p w14:paraId="0B82A88A" w14:textId="365716E1" w:rsidR="003A278C" w:rsidRPr="00921874" w:rsidRDefault="003A278C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Arrange a p</w:t>
            </w:r>
            <w:r w:rsidRPr="0092187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lanning discussion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to identify and prioritize opportunities; examples include</w:t>
            </w:r>
          </w:p>
          <w:p w14:paraId="70F56BB0" w14:textId="28B0B001" w:rsidR="003A278C" w:rsidRPr="00921874" w:rsidRDefault="003A278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05" w:hanging="145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2187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Reach out to leaders of </w:t>
            </w:r>
            <w:r w:rsidR="002B0F4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other</w:t>
            </w:r>
            <w:r w:rsidRPr="0092187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disciplines</w:t>
            </w:r>
          </w:p>
          <w:p w14:paraId="52629767" w14:textId="51F236D1" w:rsidR="003A278C" w:rsidRPr="00921874" w:rsidRDefault="003A278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05" w:hanging="145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2187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Encourage </w:t>
            </w:r>
            <w:r w:rsidR="00E827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</w:t>
            </w:r>
            <w:r w:rsidRPr="0092187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oard </w:t>
            </w:r>
            <w:r w:rsidR="00E827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representation from</w:t>
            </w:r>
            <w:r w:rsidRPr="0092187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different disciplines</w:t>
            </w:r>
          </w:p>
          <w:p w14:paraId="352C415E" w14:textId="5662F728" w:rsidR="003A278C" w:rsidRDefault="003A278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05" w:hanging="145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2187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Pursue Diversity and Inclusion initiatives</w:t>
            </w:r>
          </w:p>
          <w:p w14:paraId="2DB0B085" w14:textId="35B48D35" w:rsidR="001C034C" w:rsidRPr="00921874" w:rsidRDefault="001C034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05" w:hanging="145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Connect with Therapeutic Riding Group</w:t>
            </w:r>
          </w:p>
          <w:p w14:paraId="335D64CB" w14:textId="77777777" w:rsidR="003A278C" w:rsidRPr="00921874" w:rsidRDefault="003A278C">
            <w:pPr>
              <w:pStyle w:val="ListParagraph"/>
              <w:numPr>
                <w:ilvl w:val="0"/>
                <w:numId w:val="4"/>
              </w:numPr>
              <w:spacing w:before="60" w:after="60" w:line="240" w:lineRule="auto"/>
              <w:ind w:left="505" w:hanging="145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2187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Develop programs for different levels of riders (EC)</w:t>
            </w:r>
          </w:p>
          <w:p w14:paraId="6A1AE04E" w14:textId="38A33E2C" w:rsidR="003A278C" w:rsidRPr="008D7299" w:rsidRDefault="003A278C" w:rsidP="00921874">
            <w:pPr>
              <w:spacing w:before="60" w:after="60" w:line="240" w:lineRule="auto"/>
              <w:ind w:left="505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e.g. </w:t>
            </w:r>
            <w:r w:rsidRPr="0092187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Offer Introductory-level clinics to encourage new riders</w:t>
            </w:r>
          </w:p>
        </w:tc>
        <w:tc>
          <w:tcPr>
            <w:tcW w:w="1937" w:type="dxa"/>
            <w:vAlign w:val="center"/>
          </w:tcPr>
          <w:p w14:paraId="241BFF4F" w14:textId="162E3B75" w:rsidR="003A278C" w:rsidRPr="008D7299" w:rsidRDefault="00935F02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Goal E3</w:t>
            </w:r>
          </w:p>
        </w:tc>
        <w:tc>
          <w:tcPr>
            <w:tcW w:w="2517" w:type="dxa"/>
            <w:vAlign w:val="center"/>
          </w:tcPr>
          <w:p w14:paraId="44F7900C" w14:textId="77777777" w:rsidR="003A278C" w:rsidRDefault="00066886" w:rsidP="008D729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VDRC develops a plan designed to increase membership</w:t>
            </w:r>
          </w:p>
          <w:p w14:paraId="611E2D8C" w14:textId="321AD9F0" w:rsidR="00066886" w:rsidRPr="008D7299" w:rsidRDefault="00066886" w:rsidP="008D729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An implementation plan is developed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5DC6485F" w14:textId="329ABF11" w:rsidR="003A278C" w:rsidRPr="005A2B77" w:rsidRDefault="002B0F49" w:rsidP="005A2B7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Board of Directors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1AD34FA9" w14:textId="00E16B96" w:rsidR="003A278C" w:rsidRPr="00921874" w:rsidRDefault="002B0F49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ind w:left="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January 2024</w:t>
            </w:r>
          </w:p>
        </w:tc>
      </w:tr>
      <w:tr w:rsidR="00C5327C" w:rsidRPr="00AA6509" w14:paraId="51F40FB7" w14:textId="77777777" w:rsidTr="00EE1AD4">
        <w:trPr>
          <w:cantSplit/>
          <w:trHeight w:val="789"/>
        </w:trPr>
        <w:tc>
          <w:tcPr>
            <w:tcW w:w="2377" w:type="dxa"/>
            <w:vMerge/>
            <w:shd w:val="clear" w:color="auto" w:fill="auto"/>
          </w:tcPr>
          <w:p w14:paraId="420AF70F" w14:textId="60A8C9F9" w:rsidR="003A278C" w:rsidRDefault="003A278C" w:rsidP="008D729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39B4D5CA" w14:textId="79042F17" w:rsidR="003A278C" w:rsidRPr="003A278C" w:rsidRDefault="003A278C" w:rsidP="002B0F49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3A278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Connect with other clubs to explore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the </w:t>
            </w:r>
            <w:r w:rsidRPr="003A278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potential for reciprocal partnership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opportunities </w:t>
            </w:r>
          </w:p>
        </w:tc>
        <w:tc>
          <w:tcPr>
            <w:tcW w:w="1937" w:type="dxa"/>
            <w:vAlign w:val="center"/>
          </w:tcPr>
          <w:p w14:paraId="6122E26B" w14:textId="77777777" w:rsidR="003A278C" w:rsidRPr="00023E12" w:rsidRDefault="003A278C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23E12">
              <w:rPr>
                <w:rFonts w:eastAsia="Times New Roman" w:cstheme="minorHAnsi"/>
                <w:sz w:val="20"/>
                <w:szCs w:val="20"/>
                <w:lang w:val="en-US"/>
              </w:rPr>
              <w:t>Kelowna Riding Club</w:t>
            </w:r>
          </w:p>
          <w:p w14:paraId="61BD404C" w14:textId="77777777" w:rsidR="003A278C" w:rsidRPr="00023E12" w:rsidRDefault="003A278C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23E12">
              <w:rPr>
                <w:rFonts w:eastAsia="Times New Roman" w:cstheme="minorHAnsi"/>
                <w:sz w:val="20"/>
                <w:szCs w:val="20"/>
                <w:lang w:val="en-US"/>
              </w:rPr>
              <w:t>Salmon Arm Pony Club</w:t>
            </w:r>
          </w:p>
          <w:p w14:paraId="345880D2" w14:textId="77777777" w:rsidR="003A278C" w:rsidRPr="00023E12" w:rsidRDefault="003A278C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23E12">
              <w:rPr>
                <w:rFonts w:eastAsia="Times New Roman" w:cstheme="minorHAnsi"/>
                <w:sz w:val="20"/>
                <w:szCs w:val="20"/>
                <w:lang w:val="en-US"/>
              </w:rPr>
              <w:t>Armstrong Pony Club</w:t>
            </w:r>
          </w:p>
          <w:p w14:paraId="131DB80F" w14:textId="77777777" w:rsidR="003A278C" w:rsidRPr="00023E12" w:rsidRDefault="003A278C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23E12">
              <w:rPr>
                <w:rFonts w:eastAsia="Times New Roman" w:cstheme="minorHAnsi"/>
                <w:sz w:val="20"/>
                <w:szCs w:val="20"/>
                <w:lang w:val="en-US"/>
              </w:rPr>
              <w:t>Mountain Trail Discipline-specific clubs</w:t>
            </w:r>
          </w:p>
          <w:p w14:paraId="001AD1D0" w14:textId="4F33D921" w:rsidR="003A278C" w:rsidRPr="00023E12" w:rsidRDefault="003A278C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23E12">
              <w:rPr>
                <w:rFonts w:eastAsia="Times New Roman" w:cstheme="minorHAnsi"/>
                <w:sz w:val="20"/>
                <w:szCs w:val="20"/>
                <w:lang w:val="en-US"/>
              </w:rPr>
              <w:t>4H</w:t>
            </w:r>
          </w:p>
          <w:p w14:paraId="697A69F7" w14:textId="1FEFD7BB" w:rsidR="003A278C" w:rsidRPr="00921874" w:rsidRDefault="003A278C" w:rsidP="00FD204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val="en-US"/>
              </w:rPr>
            </w:pPr>
          </w:p>
        </w:tc>
        <w:tc>
          <w:tcPr>
            <w:tcW w:w="2517" w:type="dxa"/>
            <w:vAlign w:val="center"/>
          </w:tcPr>
          <w:p w14:paraId="0EB47CA9" w14:textId="77777777" w:rsidR="003A278C" w:rsidRDefault="00066886" w:rsidP="008D729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Other clubs are contacted to gauge their interest in collaboration</w:t>
            </w:r>
          </w:p>
          <w:p w14:paraId="184022CB" w14:textId="6CF16CF8" w:rsidR="00066886" w:rsidRPr="008D7299" w:rsidRDefault="00066886" w:rsidP="008D729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Next steps are identified</w:t>
            </w:r>
          </w:p>
        </w:tc>
        <w:tc>
          <w:tcPr>
            <w:tcW w:w="1995" w:type="dxa"/>
            <w:vAlign w:val="center"/>
          </w:tcPr>
          <w:p w14:paraId="173F7BFD" w14:textId="334ACEE6" w:rsidR="003A278C" w:rsidRDefault="003A278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Kelowna </w:t>
            </w:r>
            <w:r w:rsidR="0084276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Riding Club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– </w:t>
            </w:r>
            <w:r w:rsidRPr="003A278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Allison</w:t>
            </w:r>
            <w:r w:rsidR="0084276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Covert</w:t>
            </w:r>
          </w:p>
          <w:p w14:paraId="0C261B40" w14:textId="77777777" w:rsidR="003A278C" w:rsidRPr="003A278C" w:rsidRDefault="003A278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2E159129" w14:textId="77777777" w:rsidR="00C5327C" w:rsidRDefault="00C5327C" w:rsidP="002B0F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08E24976" w14:textId="77777777" w:rsidR="00C5327C" w:rsidRDefault="00C5327C" w:rsidP="002B0F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6F837519" w14:textId="0C6E91F6" w:rsidR="003A278C" w:rsidRPr="003A278C" w:rsidRDefault="003A278C" w:rsidP="002B0F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Other</w:t>
            </w:r>
            <w:r w:rsidR="002B0F4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Pony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Clubs </w:t>
            </w:r>
            <w:r w:rsidR="0084276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              –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Pr="003A278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Ruth</w:t>
            </w:r>
            <w:r w:rsidR="0084276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="002B0F4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Moore</w:t>
            </w:r>
          </w:p>
        </w:tc>
        <w:tc>
          <w:tcPr>
            <w:tcW w:w="1526" w:type="dxa"/>
            <w:vAlign w:val="center"/>
          </w:tcPr>
          <w:p w14:paraId="3A142CF5" w14:textId="5398E236" w:rsidR="003A278C" w:rsidRPr="003A278C" w:rsidRDefault="00C5327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Interior Desert Circuit Shows started in </w:t>
            </w:r>
            <w:r w:rsidR="003A278C" w:rsidRPr="003A278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April/2023</w:t>
            </w:r>
          </w:p>
          <w:p w14:paraId="7F5F9724" w14:textId="77777777" w:rsidR="003A278C" w:rsidRPr="003A278C" w:rsidRDefault="003A278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2130387E" w14:textId="6C3721CE" w:rsidR="003A278C" w:rsidRPr="003A278C" w:rsidRDefault="003A278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3A278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Nov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ember</w:t>
            </w:r>
            <w:r w:rsidRPr="003A278C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/2023</w:t>
            </w:r>
          </w:p>
        </w:tc>
      </w:tr>
      <w:tr w:rsidR="00C5327C" w:rsidRPr="00AA6509" w14:paraId="50C061C6" w14:textId="77777777" w:rsidTr="00EE1AD4">
        <w:trPr>
          <w:cantSplit/>
          <w:trHeight w:val="789"/>
        </w:trPr>
        <w:tc>
          <w:tcPr>
            <w:tcW w:w="2377" w:type="dxa"/>
            <w:shd w:val="clear" w:color="auto" w:fill="auto"/>
          </w:tcPr>
          <w:p w14:paraId="5F99C1CA" w14:textId="0BAF0B34" w:rsidR="003A278C" w:rsidRDefault="004E738A" w:rsidP="00387C4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A</w:t>
            </w:r>
            <w:r w:rsidR="00387C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: I</w:t>
            </w:r>
            <w:r w:rsidRPr="004E73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ncrease member engagement and investment in </w:t>
            </w:r>
            <w:r w:rsidR="0006688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VDRC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; f</w:t>
            </w:r>
            <w:r w:rsidRPr="004E73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oster a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cohesive </w:t>
            </w:r>
            <w:r w:rsidRPr="004E73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community and build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a </w:t>
            </w:r>
            <w:r w:rsidRPr="004E73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sense of ownership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Pr="004E738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among members</w:t>
            </w:r>
          </w:p>
        </w:tc>
        <w:tc>
          <w:tcPr>
            <w:tcW w:w="3093" w:type="dxa"/>
            <w:shd w:val="clear" w:color="auto" w:fill="FFFFFF" w:themeFill="background1"/>
          </w:tcPr>
          <w:p w14:paraId="4275D3C7" w14:textId="77777777" w:rsidR="00066886" w:rsidRDefault="00066886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</w:t>
            </w:r>
            <w:r w:rsidR="004E738A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evelop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 </w:t>
            </w:r>
            <w:r w:rsidR="004E738A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survey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to solicit input from </w:t>
            </w:r>
            <w:r w:rsidR="004E738A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members and coaches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re. their interests/ needs</w:t>
            </w:r>
          </w:p>
          <w:p w14:paraId="3208C150" w14:textId="05CBC46E" w:rsidR="00066886" w:rsidRPr="00066886" w:rsidRDefault="00066886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6688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Consider offering events that foster engagement, such as: </w:t>
            </w:r>
          </w:p>
          <w:p w14:paraId="21DEA0BF" w14:textId="7734F5FC" w:rsidR="00066886" w:rsidRDefault="0006688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ind w:left="516" w:hanging="156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Social events/dinners</w:t>
            </w:r>
          </w:p>
          <w:p w14:paraId="7D76D3B7" w14:textId="75E5A3D9" w:rsidR="003A278C" w:rsidRPr="004E738A" w:rsidRDefault="0006688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ind w:left="516" w:hanging="156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</w:t>
            </w:r>
            <w:r w:rsidR="003A278C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peakers</w:t>
            </w:r>
          </w:p>
          <w:p w14:paraId="680399D6" w14:textId="2EA91B24" w:rsidR="004E738A" w:rsidRPr="004E738A" w:rsidRDefault="004E738A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ind w:left="516" w:hanging="156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Special events – agility, </w:t>
            </w:r>
            <w:r w:rsidR="005A0E69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campouts</w:t>
            </w:r>
          </w:p>
          <w:p w14:paraId="5FACF14F" w14:textId="65F62055" w:rsidR="004E738A" w:rsidRDefault="004E738A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ind w:left="516" w:hanging="156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Lunch meetings </w:t>
            </w:r>
          </w:p>
          <w:p w14:paraId="41D63973" w14:textId="09D86867" w:rsidR="003A278C" w:rsidRPr="00066886" w:rsidRDefault="00066886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</w:t>
            </w:r>
            <w:r w:rsidR="003A278C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ersonal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ize</w:t>
            </w:r>
            <w:r w:rsidR="003A278C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contact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 with members</w:t>
            </w:r>
          </w:p>
          <w:p w14:paraId="28AC54E0" w14:textId="0A896604" w:rsidR="003A278C" w:rsidRPr="004E738A" w:rsidRDefault="00066886">
            <w:pPr>
              <w:pStyle w:val="ListParagraph"/>
              <w:numPr>
                <w:ilvl w:val="0"/>
                <w:numId w:val="6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Create opportunities for parents to be i</w:t>
            </w:r>
            <w:r w:rsidR="003A278C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nvolve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</w:t>
            </w:r>
          </w:p>
        </w:tc>
        <w:tc>
          <w:tcPr>
            <w:tcW w:w="1937" w:type="dxa"/>
            <w:vAlign w:val="center"/>
          </w:tcPr>
          <w:p w14:paraId="367CAD29" w14:textId="77777777" w:rsidR="003A278C" w:rsidRDefault="003A278C" w:rsidP="003A27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Coaches</w:t>
            </w:r>
          </w:p>
          <w:p w14:paraId="5AF7A459" w14:textId="77777777" w:rsidR="00F077AC" w:rsidRDefault="00F077AC" w:rsidP="003A27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Parents</w:t>
            </w:r>
          </w:p>
          <w:p w14:paraId="20BE8158" w14:textId="77777777" w:rsidR="00633BE6" w:rsidRDefault="00633BE6" w:rsidP="003A27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Volunteers</w:t>
            </w:r>
          </w:p>
          <w:p w14:paraId="7640DDD4" w14:textId="14992B63" w:rsidR="00633BE6" w:rsidRDefault="00633BE6" w:rsidP="003A27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Board of </w:t>
            </w:r>
            <w:r w:rsidR="00DB21CD">
              <w:rPr>
                <w:rFonts w:eastAsia="Times New Roman" w:cstheme="minorHAnsi"/>
                <w:sz w:val="20"/>
                <w:szCs w:val="20"/>
                <w:lang w:val="en-US"/>
              </w:rPr>
              <w:t>Directors</w:t>
            </w:r>
          </w:p>
        </w:tc>
        <w:tc>
          <w:tcPr>
            <w:tcW w:w="2517" w:type="dxa"/>
            <w:vAlign w:val="center"/>
          </w:tcPr>
          <w:p w14:paraId="75C100A3" w14:textId="77777777" w:rsidR="003A278C" w:rsidRDefault="003C4138" w:rsidP="00FD204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Members and coaches are surveyed; input is analyzed</w:t>
            </w:r>
          </w:p>
          <w:p w14:paraId="6AC9A46A" w14:textId="77777777" w:rsidR="003C4138" w:rsidRDefault="003C4138" w:rsidP="00FD204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Next steps are identified based on input</w:t>
            </w:r>
          </w:p>
          <w:p w14:paraId="318B00A8" w14:textId="5B638429" w:rsidR="003C4138" w:rsidRPr="008540E3" w:rsidRDefault="003C4138" w:rsidP="00FD204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 plan for offering social events and enhancing connections and engagement at VDRC is developed</w:t>
            </w:r>
          </w:p>
        </w:tc>
        <w:tc>
          <w:tcPr>
            <w:tcW w:w="1995" w:type="dxa"/>
            <w:vAlign w:val="center"/>
          </w:tcPr>
          <w:p w14:paraId="57B98486" w14:textId="4EBC1357" w:rsidR="003A278C" w:rsidRPr="00EE1AD4" w:rsidRDefault="003A278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Social </w:t>
            </w:r>
            <w:r w:rsidR="004E738A"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Committee</w:t>
            </w:r>
          </w:p>
          <w:p w14:paraId="3CA50393" w14:textId="031DE8AB" w:rsidR="003A278C" w:rsidRDefault="003A278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Board of Directors</w:t>
            </w:r>
          </w:p>
        </w:tc>
        <w:tc>
          <w:tcPr>
            <w:tcW w:w="1526" w:type="dxa"/>
            <w:vAlign w:val="center"/>
          </w:tcPr>
          <w:p w14:paraId="30F60D0D" w14:textId="0B936F9D" w:rsidR="00C5327C" w:rsidRDefault="00C5327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Member Survey done at 2022 </w:t>
            </w:r>
            <w:r w:rsidR="006F14B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and 2025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AGM</w:t>
            </w:r>
          </w:p>
          <w:p w14:paraId="2186F060" w14:textId="322D8A24" w:rsidR="003A278C" w:rsidRDefault="003A278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C5327C" w:rsidRPr="00AA6509" w14:paraId="58DB2D06" w14:textId="77777777" w:rsidTr="00EE1AD4">
        <w:trPr>
          <w:cantSplit/>
          <w:trHeight w:val="789"/>
        </w:trPr>
        <w:tc>
          <w:tcPr>
            <w:tcW w:w="2377" w:type="dxa"/>
            <w:shd w:val="clear" w:color="auto" w:fill="auto"/>
          </w:tcPr>
          <w:p w14:paraId="04129B0E" w14:textId="5AF1B867" w:rsidR="003A278C" w:rsidRPr="008540E3" w:rsidRDefault="004E738A" w:rsidP="00387C4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A</w:t>
            </w:r>
            <w:r w:rsidR="00387C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: Encourage increased </w:t>
            </w:r>
            <w:r w:rsidR="003A27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volunteer time among members</w:t>
            </w:r>
          </w:p>
        </w:tc>
        <w:tc>
          <w:tcPr>
            <w:tcW w:w="3093" w:type="dxa"/>
            <w:shd w:val="clear" w:color="auto" w:fill="FFFFFF" w:themeFill="background1"/>
          </w:tcPr>
          <w:p w14:paraId="11B6BAF5" w14:textId="43FA739D" w:rsidR="004821A1" w:rsidRDefault="007918DA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Develop an o</w:t>
            </w:r>
            <w:r w:rsidR="004821A1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nline platform to sign-up for volunteer opportunities;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include </w:t>
            </w:r>
            <w:r w:rsidR="004821A1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jobs and hours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available</w:t>
            </w:r>
          </w:p>
          <w:p w14:paraId="2FD8A91A" w14:textId="7FE0DBBD" w:rsidR="007918DA" w:rsidRPr="004E738A" w:rsidRDefault="007918DA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</w:t>
            </w: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evelop procedures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(“job descriptions”)</w:t>
            </w: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that give all the info needed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 advance</w:t>
            </w:r>
          </w:p>
          <w:p w14:paraId="0A784FD5" w14:textId="0FE4A42F" w:rsidR="004821A1" w:rsidRDefault="004821A1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Highlight </w:t>
            </w:r>
            <w:r w:rsidR="007918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the V</w:t>
            </w: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olunteer area on</w:t>
            </w:r>
            <w:r w:rsidR="007918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the</w:t>
            </w: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membership form; track skills and abilities</w:t>
            </w:r>
            <w:r w:rsidR="007918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listed and </w:t>
            </w: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target requests for volunteer jobs </w:t>
            </w:r>
          </w:p>
          <w:p w14:paraId="2490A3E8" w14:textId="05D81D58" w:rsidR="004821A1" w:rsidRPr="004E738A" w:rsidRDefault="004821A1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Develop</w:t>
            </w:r>
            <w:r w:rsidR="007918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</w:t>
            </w: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reliable and streamlined mechanism to track volunteer hours</w:t>
            </w:r>
          </w:p>
          <w:p w14:paraId="476F989F" w14:textId="6B96322F" w:rsidR="004821A1" w:rsidRDefault="004821A1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Develop </w:t>
            </w:r>
            <w:r w:rsidR="007918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volunteer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recognition and incentive programs</w:t>
            </w:r>
          </w:p>
          <w:p w14:paraId="00D0798F" w14:textId="77777777" w:rsidR="004821A1" w:rsidRDefault="003A278C">
            <w:pPr>
              <w:pStyle w:val="ListParagraph"/>
              <w:numPr>
                <w:ilvl w:val="1"/>
                <w:numId w:val="7"/>
              </w:numPr>
              <w:spacing w:before="60" w:after="60" w:line="240" w:lineRule="auto"/>
              <w:ind w:left="647" w:hanging="218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Recognition of volunteer hours</w:t>
            </w:r>
          </w:p>
          <w:p w14:paraId="2B7F8ABA" w14:textId="1354A7ED" w:rsidR="003A278C" w:rsidRPr="004E738A" w:rsidRDefault="007918DA">
            <w:pPr>
              <w:pStyle w:val="ListParagraph"/>
              <w:numPr>
                <w:ilvl w:val="1"/>
                <w:numId w:val="7"/>
              </w:numPr>
              <w:spacing w:before="60" w:after="60" w:line="240" w:lineRule="auto"/>
              <w:ind w:left="647" w:hanging="218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</w:t>
            </w:r>
            <w:r w:rsidR="003A278C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olunteer of the month</w:t>
            </w:r>
          </w:p>
          <w:p w14:paraId="742527AF" w14:textId="449DA7BE" w:rsidR="004821A1" w:rsidRPr="004E738A" w:rsidRDefault="004821A1">
            <w:pPr>
              <w:pStyle w:val="ListParagraph"/>
              <w:numPr>
                <w:ilvl w:val="1"/>
                <w:numId w:val="7"/>
              </w:numPr>
              <w:spacing w:before="60" w:after="60" w:line="240" w:lineRule="auto"/>
              <w:ind w:left="647" w:hanging="218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Draws for </w:t>
            </w:r>
            <w:r w:rsidR="007918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number </w:t>
            </w: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of</w:t>
            </w:r>
            <w:r w:rsidR="007918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volunteer</w:t>
            </w:r>
            <w:r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hours</w:t>
            </w:r>
            <w:r w:rsidR="007918D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="007918DA" w:rsidRPr="007918DA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(</w:t>
            </w:r>
            <w:r w:rsidRPr="007918DA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prizes/tickets</w:t>
            </w:r>
            <w:r w:rsidR="007918DA" w:rsidRPr="007918DA">
              <w:rPr>
                <w:rFonts w:ascii="Calibri" w:eastAsia="Times New Roman" w:hAnsi="Calibri" w:cs="Calibri"/>
                <w:sz w:val="14"/>
                <w:szCs w:val="14"/>
                <w:lang w:val="en-US"/>
              </w:rPr>
              <w:t>)</w:t>
            </w:r>
          </w:p>
          <w:p w14:paraId="58D326CD" w14:textId="6884E9BD" w:rsidR="003A278C" w:rsidRPr="004821A1" w:rsidRDefault="007918DA">
            <w:pPr>
              <w:pStyle w:val="ListParagraph"/>
              <w:numPr>
                <w:ilvl w:val="0"/>
                <w:numId w:val="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Enhance a</w:t>
            </w:r>
            <w:r w:rsidR="003A278C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wareness of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using</w:t>
            </w:r>
            <w:r w:rsidR="003A278C" w:rsidRPr="004E738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language of gratitude re. volunteerism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in Communications</w:t>
            </w:r>
          </w:p>
        </w:tc>
        <w:tc>
          <w:tcPr>
            <w:tcW w:w="1937" w:type="dxa"/>
            <w:vAlign w:val="center"/>
          </w:tcPr>
          <w:p w14:paraId="5BF65A5B" w14:textId="77777777" w:rsidR="003A278C" w:rsidRDefault="003A278C" w:rsidP="003A278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Summer Student</w:t>
            </w:r>
          </w:p>
          <w:p w14:paraId="37846196" w14:textId="5CF1B7D4" w:rsidR="00633BE6" w:rsidRPr="008540E3" w:rsidRDefault="00633BE6" w:rsidP="003A27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Volunteers</w:t>
            </w:r>
          </w:p>
        </w:tc>
        <w:tc>
          <w:tcPr>
            <w:tcW w:w="2517" w:type="dxa"/>
            <w:vAlign w:val="center"/>
          </w:tcPr>
          <w:p w14:paraId="44200797" w14:textId="6F37FBBD" w:rsidR="003A278C" w:rsidRDefault="00445A77" w:rsidP="00FD204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Online platforms are optimized to capture and track a</w:t>
            </w:r>
            <w:r w:rsidR="00717D2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rea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 of interest regarding volunteerism at VDRC</w:t>
            </w:r>
          </w:p>
          <w:p w14:paraId="6CA08C89" w14:textId="7EB02511" w:rsidR="00445A77" w:rsidRPr="008540E3" w:rsidRDefault="00445A77" w:rsidP="00FD204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Volunteers are recognized; VPRC routinely expresses appreciation for the contributions of volunteers</w:t>
            </w:r>
          </w:p>
        </w:tc>
        <w:tc>
          <w:tcPr>
            <w:tcW w:w="1995" w:type="dxa"/>
            <w:vAlign w:val="center"/>
          </w:tcPr>
          <w:p w14:paraId="663C43D3" w14:textId="5104D3B2" w:rsidR="003A278C" w:rsidRPr="008540E3" w:rsidRDefault="003A278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Volunteer C</w:t>
            </w:r>
            <w:r w:rsidR="004E738A"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ommittee</w:t>
            </w:r>
          </w:p>
        </w:tc>
        <w:tc>
          <w:tcPr>
            <w:tcW w:w="1526" w:type="dxa"/>
            <w:vAlign w:val="center"/>
          </w:tcPr>
          <w:p w14:paraId="36B77F68" w14:textId="76537472" w:rsidR="00C5327C" w:rsidRDefault="00C5327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Online Volunteer Platform for signups being used (Signup.com)</w:t>
            </w:r>
          </w:p>
          <w:p w14:paraId="7CD305A3" w14:textId="77777777" w:rsidR="00C5327C" w:rsidRDefault="00C5327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22AB8EAF" w14:textId="77777777" w:rsidR="00C5327C" w:rsidRDefault="00C5327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OK College students developed online volunteer hours tracking portal on website Spring 2024</w:t>
            </w:r>
          </w:p>
          <w:p w14:paraId="3102F0C3" w14:textId="6800D477" w:rsidR="003A278C" w:rsidRPr="008540E3" w:rsidRDefault="003A278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C5327C" w:rsidRPr="00AA6509" w14:paraId="26D08D60" w14:textId="77777777" w:rsidTr="00EE1AD4">
        <w:trPr>
          <w:cantSplit/>
          <w:trHeight w:val="789"/>
        </w:trPr>
        <w:tc>
          <w:tcPr>
            <w:tcW w:w="2377" w:type="dxa"/>
            <w:shd w:val="clear" w:color="auto" w:fill="auto"/>
          </w:tcPr>
          <w:p w14:paraId="51FFB546" w14:textId="1BC7C5C5" w:rsidR="003A278C" w:rsidRDefault="004821A1" w:rsidP="00387C45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A</w:t>
            </w:r>
            <w:r w:rsidR="00387C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3A278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Enhance communication to members</w:t>
            </w:r>
          </w:p>
        </w:tc>
        <w:tc>
          <w:tcPr>
            <w:tcW w:w="3093" w:type="dxa"/>
            <w:shd w:val="clear" w:color="auto" w:fill="FFFFFF" w:themeFill="background1"/>
          </w:tcPr>
          <w:p w14:paraId="39A81622" w14:textId="7810CC33" w:rsidR="003A278C" w:rsidRPr="004821A1" w:rsidRDefault="000F0649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Maintain up-to-date member email list; u</w:t>
            </w:r>
            <w:r w:rsidR="003A278C"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of </w:t>
            </w:r>
            <w:r w:rsidR="003A278C"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online membership platform will help</w:t>
            </w:r>
          </w:p>
          <w:p w14:paraId="0065F750" w14:textId="4BE0A385" w:rsidR="003A278C" w:rsidRPr="004821A1" w:rsidRDefault="000F0649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</w:t>
            </w:r>
            <w:r w:rsidR="003A278C"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outinely send out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="00717D2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VDRC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n</w:t>
            </w:r>
            <w:r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ewsletter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to all members</w:t>
            </w:r>
            <w:r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via email</w:t>
            </w:r>
          </w:p>
          <w:p w14:paraId="59DA14AC" w14:textId="754C1C6A" w:rsidR="003A278C" w:rsidRPr="004821A1" w:rsidRDefault="000F0649">
            <w:pPr>
              <w:pStyle w:val="ListParagraph"/>
              <w:numPr>
                <w:ilvl w:val="0"/>
                <w:numId w:val="9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Explore use of s</w:t>
            </w:r>
            <w:r w:rsidR="003A278C"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ocial media</w:t>
            </w:r>
          </w:p>
        </w:tc>
        <w:tc>
          <w:tcPr>
            <w:tcW w:w="1937" w:type="dxa"/>
            <w:vAlign w:val="center"/>
          </w:tcPr>
          <w:p w14:paraId="1E57E6F3" w14:textId="17114656" w:rsidR="003A278C" w:rsidRPr="008540E3" w:rsidRDefault="003A278C" w:rsidP="003A278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vAlign w:val="center"/>
          </w:tcPr>
          <w:p w14:paraId="2D43B14D" w14:textId="1074AC19" w:rsidR="003A278C" w:rsidRPr="008540E3" w:rsidRDefault="00F52604" w:rsidP="00FD204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 communications plan is developed to enhance the use of existing systems and to consider new ways of communicating </w:t>
            </w:r>
            <w:r w:rsidR="00717D2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with members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on an ongoing basis </w:t>
            </w:r>
          </w:p>
        </w:tc>
        <w:tc>
          <w:tcPr>
            <w:tcW w:w="1995" w:type="dxa"/>
            <w:vAlign w:val="center"/>
          </w:tcPr>
          <w:p w14:paraId="18F59338" w14:textId="7DE29BF5" w:rsidR="003A278C" w:rsidRPr="008540E3" w:rsidRDefault="003A278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Communications Committee</w:t>
            </w:r>
          </w:p>
        </w:tc>
        <w:tc>
          <w:tcPr>
            <w:tcW w:w="1526" w:type="dxa"/>
            <w:vAlign w:val="center"/>
          </w:tcPr>
          <w:p w14:paraId="1BEBD892" w14:textId="16F7A015" w:rsidR="000F0649" w:rsidRDefault="000F0649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April/2023</w:t>
            </w:r>
          </w:p>
          <w:p w14:paraId="201D8052" w14:textId="47C29AE6" w:rsidR="003A278C" w:rsidRPr="008540E3" w:rsidRDefault="003A278C" w:rsidP="003A278C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Underway </w:t>
            </w:r>
            <w:r w:rsidR="000F064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and ongoing</w:t>
            </w:r>
          </w:p>
        </w:tc>
      </w:tr>
      <w:bookmarkEnd w:id="0"/>
    </w:tbl>
    <w:p w14:paraId="6AC71592" w14:textId="54B22D9A" w:rsidR="00906A11" w:rsidRDefault="00906A11"/>
    <w:tbl>
      <w:tblPr>
        <w:tblW w:w="13453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16"/>
        <w:gridCol w:w="3121"/>
        <w:gridCol w:w="1959"/>
        <w:gridCol w:w="2411"/>
        <w:gridCol w:w="2004"/>
        <w:gridCol w:w="1542"/>
      </w:tblGrid>
      <w:tr w:rsidR="002B2148" w:rsidRPr="00AA6509" w14:paraId="20DB78C4" w14:textId="77777777" w:rsidTr="004821A1">
        <w:trPr>
          <w:cantSplit/>
          <w:trHeight w:val="349"/>
        </w:trPr>
        <w:tc>
          <w:tcPr>
            <w:tcW w:w="13453" w:type="dxa"/>
            <w:gridSpan w:val="6"/>
            <w:shd w:val="clear" w:color="auto" w:fill="2E74B5" w:themeFill="accent5" w:themeFillShade="BF"/>
            <w:vAlign w:val="center"/>
          </w:tcPr>
          <w:p w14:paraId="4EA16639" w14:textId="17B7096F" w:rsidR="002B2148" w:rsidRPr="00AA6509" w:rsidRDefault="002B2148" w:rsidP="0091153E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lastRenderedPageBreak/>
              <w:t xml:space="preserve">YEAR </w:t>
            </w:r>
            <w:r w:rsidR="004821A1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2-3</w:t>
            </w:r>
            <w:r w:rsidR="00160814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r w:rsidRPr="00AA6509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TARGET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S ~ 202</w:t>
            </w:r>
            <w:r w:rsidR="004821A1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4/2025</w:t>
            </w:r>
            <w:r w:rsidR="00563B7E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</w:t>
            </w:r>
            <w:r w:rsidR="004821A1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MEMBERSHIP</w:t>
            </w:r>
            <w:r w:rsidR="00563B7E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                         </w:t>
            </w:r>
          </w:p>
        </w:tc>
      </w:tr>
      <w:tr w:rsidR="002B2148" w:rsidRPr="00AA6509" w14:paraId="74171018" w14:textId="77777777" w:rsidTr="00EE1AD4">
        <w:trPr>
          <w:cantSplit/>
          <w:trHeight w:val="561"/>
        </w:trPr>
        <w:tc>
          <w:tcPr>
            <w:tcW w:w="2416" w:type="dxa"/>
            <w:shd w:val="clear" w:color="auto" w:fill="E0E0E0"/>
            <w:vAlign w:val="center"/>
          </w:tcPr>
          <w:p w14:paraId="1EB4CBCD" w14:textId="77777777" w:rsidR="002B2148" w:rsidRPr="00AA6509" w:rsidRDefault="002B2148" w:rsidP="0091153E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121" w:type="dxa"/>
            <w:shd w:val="clear" w:color="auto" w:fill="E0E0E0"/>
            <w:vAlign w:val="center"/>
          </w:tcPr>
          <w:p w14:paraId="18FB2DB9" w14:textId="77777777" w:rsidR="002B2148" w:rsidRPr="00AA6509" w:rsidRDefault="002B2148" w:rsidP="0091153E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59" w:type="dxa"/>
            <w:shd w:val="clear" w:color="auto" w:fill="E0E0E0"/>
            <w:vAlign w:val="center"/>
          </w:tcPr>
          <w:p w14:paraId="7715D929" w14:textId="1E2B52AB" w:rsidR="002B2148" w:rsidRPr="00760E7B" w:rsidRDefault="000A4236" w:rsidP="0091153E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1C38FAA0" w14:textId="77777777" w:rsidR="002B2148" w:rsidRPr="00AA6509" w:rsidRDefault="002B2148" w:rsidP="0091153E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50F381FF" w14:textId="77777777" w:rsidR="002B2148" w:rsidRPr="00AA6509" w:rsidRDefault="002B2148" w:rsidP="0091153E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 OF SUCCESS</w:t>
            </w:r>
          </w:p>
        </w:tc>
        <w:tc>
          <w:tcPr>
            <w:tcW w:w="2004" w:type="dxa"/>
            <w:shd w:val="clear" w:color="auto" w:fill="E0E0E0"/>
            <w:vAlign w:val="center"/>
          </w:tcPr>
          <w:p w14:paraId="28CF047B" w14:textId="77777777" w:rsidR="002B2148" w:rsidRPr="00AA6509" w:rsidRDefault="002B2148" w:rsidP="0091153E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542" w:type="dxa"/>
            <w:shd w:val="clear" w:color="auto" w:fill="E0E0E0"/>
            <w:vAlign w:val="center"/>
          </w:tcPr>
          <w:p w14:paraId="28EBAB4A" w14:textId="77777777" w:rsidR="002B2148" w:rsidRPr="00AA6509" w:rsidRDefault="002B2148" w:rsidP="0091153E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4821A1" w:rsidRPr="00AA6509" w14:paraId="79542E89" w14:textId="77777777" w:rsidTr="00EE1AD4">
        <w:trPr>
          <w:cantSplit/>
          <w:trHeight w:val="789"/>
        </w:trPr>
        <w:tc>
          <w:tcPr>
            <w:tcW w:w="2416" w:type="dxa"/>
            <w:shd w:val="clear" w:color="auto" w:fill="auto"/>
          </w:tcPr>
          <w:p w14:paraId="33D15D3C" w14:textId="31495D0F" w:rsidR="004821A1" w:rsidRPr="008D7299" w:rsidRDefault="004821A1" w:rsidP="00387C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A</w:t>
            </w:r>
            <w:r w:rsidR="00387C4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: Offer education events to members on a routine basis</w:t>
            </w:r>
          </w:p>
        </w:tc>
        <w:tc>
          <w:tcPr>
            <w:tcW w:w="3121" w:type="dxa"/>
          </w:tcPr>
          <w:p w14:paraId="466E549B" w14:textId="7E9CB2AE" w:rsidR="00663425" w:rsidRDefault="00663425">
            <w:pPr>
              <w:pStyle w:val="ListParagraph"/>
              <w:numPr>
                <w:ilvl w:val="0"/>
                <w:numId w:val="8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Determine educational  opportunities and priorities including</w:t>
            </w:r>
          </w:p>
          <w:p w14:paraId="5777198C" w14:textId="33C5CDA0" w:rsidR="004821A1" w:rsidRPr="004821A1" w:rsidRDefault="004821A1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594" w:hanging="23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EC Riders Level program</w:t>
            </w:r>
          </w:p>
          <w:p w14:paraId="0F1BEDD3" w14:textId="77777777" w:rsidR="004821A1" w:rsidRPr="004821A1" w:rsidRDefault="004821A1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594" w:hanging="23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First aid</w:t>
            </w:r>
          </w:p>
          <w:p w14:paraId="3D7F6296" w14:textId="47B1364C" w:rsidR="004821A1" w:rsidRPr="004821A1" w:rsidRDefault="004821A1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594" w:hanging="23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Speaker</w:t>
            </w:r>
            <w:r w:rsidR="0066342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s/Speaker</w:t>
            </w:r>
            <w:r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series</w:t>
            </w:r>
          </w:p>
          <w:p w14:paraId="4C627D61" w14:textId="77777777" w:rsidR="004821A1" w:rsidRDefault="004821A1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594" w:hanging="23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Clinics</w:t>
            </w:r>
          </w:p>
          <w:p w14:paraId="01F28BA9" w14:textId="263EC679" w:rsidR="004821A1" w:rsidRPr="004821A1" w:rsidRDefault="004821A1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594" w:hanging="23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Engage coaches and offer professional development opportunities</w:t>
            </w:r>
          </w:p>
        </w:tc>
        <w:tc>
          <w:tcPr>
            <w:tcW w:w="1959" w:type="dxa"/>
            <w:vAlign w:val="center"/>
          </w:tcPr>
          <w:p w14:paraId="75936420" w14:textId="6D377EC0" w:rsidR="004821A1" w:rsidRDefault="004821A1" w:rsidP="004821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E</w:t>
            </w:r>
            <w:r w:rsidR="000F0649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questrian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>C</w:t>
            </w:r>
            <w:r w:rsidR="000F0649">
              <w:rPr>
                <w:rFonts w:eastAsia="Times New Roman" w:cstheme="minorHAnsi"/>
                <w:sz w:val="20"/>
                <w:szCs w:val="20"/>
                <w:lang w:val="en-US"/>
              </w:rPr>
              <w:t>anada</w:t>
            </w:r>
          </w:p>
          <w:p w14:paraId="050672EE" w14:textId="77777777" w:rsidR="000F0649" w:rsidRDefault="000F0649" w:rsidP="004821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14:paraId="32752393" w14:textId="4F1197E2" w:rsidR="004821A1" w:rsidRDefault="000F0649" w:rsidP="004821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via</w:t>
            </w:r>
            <w:r w:rsidR="004821A1">
              <w:rPr>
                <w:rFonts w:eastAsia="Times New Roman" w:cstheme="minorHAnsi"/>
                <w:sz w:val="20"/>
                <w:szCs w:val="20"/>
                <w:lang w:val="en-US"/>
              </w:rPr>
              <w:t>Sport</w:t>
            </w:r>
          </w:p>
          <w:p w14:paraId="6C7C4BD7" w14:textId="77777777" w:rsidR="000F0649" w:rsidRDefault="000F0649" w:rsidP="004821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14:paraId="50E48319" w14:textId="70FC9DCD" w:rsidR="004821A1" w:rsidRPr="000F0649" w:rsidRDefault="004821A1" w:rsidP="004821A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N</w:t>
            </w:r>
            <w:r w:rsidR="000F0649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ational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>C</w:t>
            </w:r>
            <w:r w:rsidR="000F0649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oaching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>C</w:t>
            </w:r>
            <w:r w:rsidR="000F0649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ertification 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>P</w:t>
            </w:r>
            <w:r w:rsidR="000F0649">
              <w:rPr>
                <w:rFonts w:eastAsia="Times New Roman" w:cstheme="minorHAnsi"/>
                <w:sz w:val="20"/>
                <w:szCs w:val="20"/>
                <w:lang w:val="en-US"/>
              </w:rPr>
              <w:t>rogram</w:t>
            </w:r>
          </w:p>
        </w:tc>
        <w:tc>
          <w:tcPr>
            <w:tcW w:w="2411" w:type="dxa"/>
            <w:vAlign w:val="center"/>
          </w:tcPr>
          <w:p w14:paraId="69863278" w14:textId="748EE7C4" w:rsidR="004821A1" w:rsidRPr="008D7299" w:rsidRDefault="00663425" w:rsidP="004821A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 plan </w:t>
            </w:r>
            <w:r w:rsidR="00717D2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and/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or schedule for Education events is developed and implemented</w:t>
            </w:r>
          </w:p>
        </w:tc>
        <w:tc>
          <w:tcPr>
            <w:tcW w:w="2004" w:type="dxa"/>
            <w:vAlign w:val="center"/>
          </w:tcPr>
          <w:p w14:paraId="59399CBB" w14:textId="77777777" w:rsidR="004821A1" w:rsidRPr="00EE1AD4" w:rsidRDefault="004821A1" w:rsidP="004821A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Coaches Committee</w:t>
            </w:r>
          </w:p>
          <w:p w14:paraId="123E8EC6" w14:textId="77777777" w:rsidR="004821A1" w:rsidRPr="00EE1AD4" w:rsidRDefault="004821A1" w:rsidP="004821A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Social Committee</w:t>
            </w:r>
          </w:p>
          <w:p w14:paraId="5C4B1503" w14:textId="04F7F76F" w:rsidR="004821A1" w:rsidRPr="008D7299" w:rsidRDefault="004821A1" w:rsidP="004821A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Clinic Committee</w:t>
            </w:r>
          </w:p>
        </w:tc>
        <w:tc>
          <w:tcPr>
            <w:tcW w:w="1542" w:type="dxa"/>
            <w:vAlign w:val="center"/>
          </w:tcPr>
          <w:p w14:paraId="4771F1C0" w14:textId="0FAB400B" w:rsidR="004821A1" w:rsidRPr="008D7299" w:rsidRDefault="004821A1" w:rsidP="004821A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Jan</w:t>
            </w:r>
            <w:r w:rsidR="00FD204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uary/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2024</w:t>
            </w:r>
          </w:p>
        </w:tc>
      </w:tr>
    </w:tbl>
    <w:p w14:paraId="2B1BACFE" w14:textId="77777777" w:rsidR="002B2148" w:rsidRDefault="002B2148"/>
    <w:tbl>
      <w:tblPr>
        <w:tblW w:w="13445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14"/>
        <w:gridCol w:w="3119"/>
        <w:gridCol w:w="1958"/>
        <w:gridCol w:w="2410"/>
        <w:gridCol w:w="2010"/>
        <w:gridCol w:w="1534"/>
      </w:tblGrid>
      <w:tr w:rsidR="00AA6509" w:rsidRPr="00AA6509" w14:paraId="2F785149" w14:textId="77777777" w:rsidTr="00AA6509">
        <w:trPr>
          <w:cantSplit/>
          <w:trHeight w:val="349"/>
        </w:trPr>
        <w:tc>
          <w:tcPr>
            <w:tcW w:w="13445" w:type="dxa"/>
            <w:gridSpan w:val="6"/>
            <w:shd w:val="clear" w:color="auto" w:fill="1F4E79" w:themeFill="accent5" w:themeFillShade="80"/>
            <w:vAlign w:val="center"/>
          </w:tcPr>
          <w:p w14:paraId="66ADAAA4" w14:textId="686A98CD" w:rsidR="00AA6509" w:rsidRPr="00AA6509" w:rsidRDefault="00F723E3" w:rsidP="00737AF7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YEAR </w:t>
            </w:r>
            <w:r w:rsidR="004821A1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4-5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TARGETS ~ 20</w:t>
            </w:r>
            <w:r w:rsidR="004821A1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</w:t>
            </w:r>
            <w:r w:rsidR="00AE79B8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6</w:t>
            </w:r>
            <w:r w:rsidR="004821A1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/202</w:t>
            </w:r>
            <w:r w:rsidR="00AE79B8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7</w:t>
            </w:r>
            <w:r w:rsidR="00563B7E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</w:t>
            </w:r>
            <w:r w:rsidR="004821A1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MEMBERSHIP</w:t>
            </w:r>
            <w:r w:rsidR="00563B7E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                           </w:t>
            </w:r>
          </w:p>
        </w:tc>
      </w:tr>
      <w:tr w:rsidR="00AA6509" w:rsidRPr="00AA6509" w14:paraId="740C63DB" w14:textId="77777777" w:rsidTr="00EE1AD4">
        <w:trPr>
          <w:cantSplit/>
          <w:trHeight w:val="561"/>
        </w:trPr>
        <w:tc>
          <w:tcPr>
            <w:tcW w:w="2414" w:type="dxa"/>
            <w:shd w:val="clear" w:color="auto" w:fill="E0E0E0"/>
            <w:vAlign w:val="center"/>
          </w:tcPr>
          <w:p w14:paraId="35D33317" w14:textId="38F463EE" w:rsidR="00AA6509" w:rsidRPr="00AA6509" w:rsidRDefault="00277FC8" w:rsidP="00737AF7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</w:t>
            </w:r>
            <w:r w:rsidR="008276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025BBD78" w14:textId="422063E1" w:rsidR="00AA6509" w:rsidRPr="00AA6509" w:rsidRDefault="00AA6509" w:rsidP="00737AF7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 w:rsidR="0082764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58" w:type="dxa"/>
            <w:shd w:val="clear" w:color="auto" w:fill="E0E0E0"/>
            <w:vAlign w:val="center"/>
          </w:tcPr>
          <w:p w14:paraId="0314B2F1" w14:textId="05A99D52" w:rsidR="00760E7B" w:rsidRPr="00760E7B" w:rsidRDefault="000A4236" w:rsidP="00760E7B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14805C58" w14:textId="4C216D2A" w:rsidR="00AA6509" w:rsidRPr="00AA6509" w:rsidRDefault="00760E7B" w:rsidP="00760E7B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1B6354D8" w14:textId="77777777" w:rsidR="00AA6509" w:rsidRPr="00AA6509" w:rsidRDefault="00AA6509" w:rsidP="00737AF7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 OF SUCCESS</w:t>
            </w:r>
          </w:p>
        </w:tc>
        <w:tc>
          <w:tcPr>
            <w:tcW w:w="2010" w:type="dxa"/>
            <w:shd w:val="clear" w:color="auto" w:fill="E0E0E0"/>
            <w:vAlign w:val="center"/>
          </w:tcPr>
          <w:p w14:paraId="4CBAA7C7" w14:textId="77777777" w:rsidR="00AA6509" w:rsidRPr="00AA6509" w:rsidRDefault="00AA6509" w:rsidP="00737AF7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2FC357CF" w14:textId="77777777" w:rsidR="00AA6509" w:rsidRPr="00AA6509" w:rsidRDefault="00AA6509" w:rsidP="00737AF7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AA6509" w:rsidRPr="00AA6509" w14:paraId="1E4BDACE" w14:textId="77777777" w:rsidTr="00EE1AD4">
        <w:trPr>
          <w:cantSplit/>
          <w:trHeight w:val="789"/>
        </w:trPr>
        <w:tc>
          <w:tcPr>
            <w:tcW w:w="2414" w:type="dxa"/>
          </w:tcPr>
          <w:p w14:paraId="1A5FC996" w14:textId="3E5C8AF5" w:rsidR="00AA6509" w:rsidRPr="008D7299" w:rsidRDefault="00FD2040" w:rsidP="00FD204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PLACEHOLDER</w:t>
            </w:r>
          </w:p>
        </w:tc>
        <w:tc>
          <w:tcPr>
            <w:tcW w:w="3119" w:type="dxa"/>
          </w:tcPr>
          <w:p w14:paraId="67C5513D" w14:textId="45765E08" w:rsidR="00502764" w:rsidRPr="008D7299" w:rsidRDefault="00502764" w:rsidP="008D7299">
            <w:pPr>
              <w:spacing w:before="60" w:after="6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58" w:type="dxa"/>
            <w:vAlign w:val="center"/>
          </w:tcPr>
          <w:p w14:paraId="17CA7185" w14:textId="5EFDB0D9" w:rsidR="00AA6509" w:rsidRPr="008D7299" w:rsidRDefault="00AA6509" w:rsidP="008D729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4C71C56C" w14:textId="2F4E040A" w:rsidR="00502764" w:rsidRPr="008D7299" w:rsidRDefault="00502764" w:rsidP="008D7299">
            <w:pPr>
              <w:spacing w:before="60" w:after="6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010" w:type="dxa"/>
            <w:vAlign w:val="center"/>
          </w:tcPr>
          <w:p w14:paraId="43AF8C5D" w14:textId="43E47AF6" w:rsidR="00502764" w:rsidRPr="008D7299" w:rsidRDefault="00502764" w:rsidP="008D7299">
            <w:pPr>
              <w:spacing w:before="60" w:after="6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534" w:type="dxa"/>
            <w:vAlign w:val="center"/>
          </w:tcPr>
          <w:p w14:paraId="40A8943E" w14:textId="64419B02" w:rsidR="00502764" w:rsidRPr="008D7299" w:rsidRDefault="00502764" w:rsidP="008D7299">
            <w:pPr>
              <w:spacing w:before="60" w:after="6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bookmarkEnd w:id="2"/>
      <w:bookmarkEnd w:id="3"/>
      <w:bookmarkEnd w:id="4"/>
    </w:tbl>
    <w:p w14:paraId="398B2946" w14:textId="77777777" w:rsidR="004821A1" w:rsidRDefault="004821A1" w:rsidP="004821A1">
      <w:pPr>
        <w:spacing w:before="120" w:after="0" w:line="240" w:lineRule="auto"/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</w:pPr>
    </w:p>
    <w:p w14:paraId="6C8DEE87" w14:textId="77777777" w:rsidR="004821A1" w:rsidRDefault="004821A1">
      <w:pP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</w:pP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br w:type="page"/>
      </w:r>
    </w:p>
    <w:p w14:paraId="5914958A" w14:textId="6C4AA54A" w:rsidR="00B31346" w:rsidRPr="00FB218C" w:rsidRDefault="00B31346" w:rsidP="00B31346">
      <w:pPr>
        <w:pBdr>
          <w:bottom w:val="single" w:sz="6" w:space="1" w:color="000000"/>
        </w:pBdr>
        <w:spacing w:before="120" w:after="0" w:line="240" w:lineRule="auto"/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</w:pPr>
      <w:bookmarkStart w:id="7" w:name="_Hlk178189463"/>
      <w:r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lastRenderedPageBreak/>
        <w:t xml:space="preserve">strategic PRIORITY </w:t>
      </w: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>b</w:t>
      </w:r>
      <w:r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: </w:t>
      </w: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 </w:t>
      </w:r>
      <w:r w:rsidRPr="0084276F">
        <w:rPr>
          <w:rFonts w:ascii="Candara" w:eastAsia="Times New Roman" w:hAnsi="Candara" w:cs="Arial"/>
          <w:b/>
          <w:i/>
          <w:iCs/>
          <w:caps/>
          <w:sz w:val="32"/>
          <w:szCs w:val="32"/>
        </w:rPr>
        <w:t>grounds and equipment</w:t>
      </w:r>
    </w:p>
    <w:tbl>
      <w:tblPr>
        <w:tblW w:w="13539" w:type="dxa"/>
        <w:tblInd w:w="-90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55"/>
        <w:gridCol w:w="31"/>
        <w:gridCol w:w="2991"/>
        <w:gridCol w:w="2008"/>
        <w:gridCol w:w="2517"/>
        <w:gridCol w:w="1995"/>
        <w:gridCol w:w="1526"/>
        <w:gridCol w:w="16"/>
      </w:tblGrid>
      <w:tr w:rsidR="00B31346" w:rsidRPr="00AA6509" w14:paraId="0A2EB29A" w14:textId="77777777" w:rsidTr="006F14B9">
        <w:trPr>
          <w:gridAfter w:val="1"/>
          <w:wAfter w:w="16" w:type="dxa"/>
          <w:cantSplit/>
          <w:trHeight w:val="349"/>
        </w:trPr>
        <w:tc>
          <w:tcPr>
            <w:tcW w:w="13523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46621C" w14:textId="0D970CC4" w:rsidR="00B31346" w:rsidRPr="006A7E8C" w:rsidRDefault="001266C1" w:rsidP="006A7E8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bookmarkStart w:id="8" w:name="_Hlk178189448"/>
            <w:bookmarkEnd w:id="7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We will maintain and enhance VPRD grounds and equipment </w:t>
            </w:r>
            <w:proofErr w:type="gramStart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in order to</w:t>
            </w:r>
            <w:proofErr w:type="gramEnd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</w:t>
            </w:r>
            <w:r w:rsidR="006043F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provide optimal spaces and environments for our members.  We will endeavor to be fiscally responsible in upgrading facilities as funding permits.</w:t>
            </w:r>
            <w:bookmarkEnd w:id="8"/>
          </w:p>
        </w:tc>
      </w:tr>
      <w:tr w:rsidR="00B31346" w:rsidRPr="00AA6509" w14:paraId="0E7799DD" w14:textId="77777777" w:rsidTr="006F14B9">
        <w:trPr>
          <w:gridAfter w:val="1"/>
          <w:wAfter w:w="16" w:type="dxa"/>
          <w:cantSplit/>
          <w:trHeight w:val="349"/>
        </w:trPr>
        <w:tc>
          <w:tcPr>
            <w:tcW w:w="13523" w:type="dxa"/>
            <w:gridSpan w:val="7"/>
            <w:shd w:val="clear" w:color="auto" w:fill="9CC2E5" w:themeFill="accent5" w:themeFillTint="99"/>
            <w:vAlign w:val="center"/>
          </w:tcPr>
          <w:p w14:paraId="3C867D09" w14:textId="37341E84" w:rsidR="00B31346" w:rsidRPr="00AA6509" w:rsidRDefault="00B31346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YEAR</w:t>
            </w:r>
            <w:r w:rsidR="004252DE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 1</w:t>
            </w:r>
            <w:r w:rsidRPr="00AA6509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 TARGET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S ~ 202</w:t>
            </w:r>
            <w:r w:rsidR="004252DE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3</w:t>
            </w:r>
            <w:r w:rsidR="005A2B77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B31346" w:rsidRPr="00AA6509" w14:paraId="41D4A419" w14:textId="77777777" w:rsidTr="006F14B9">
        <w:trPr>
          <w:gridAfter w:val="1"/>
          <w:wAfter w:w="16" w:type="dxa"/>
          <w:cantSplit/>
          <w:trHeight w:val="561"/>
        </w:trPr>
        <w:tc>
          <w:tcPr>
            <w:tcW w:w="2455" w:type="dxa"/>
            <w:shd w:val="clear" w:color="auto" w:fill="E0E0E0"/>
            <w:vAlign w:val="center"/>
          </w:tcPr>
          <w:p w14:paraId="1D5673BA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022" w:type="dxa"/>
            <w:gridSpan w:val="2"/>
            <w:shd w:val="clear" w:color="auto" w:fill="E0E0E0"/>
            <w:vAlign w:val="center"/>
          </w:tcPr>
          <w:p w14:paraId="18A26224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2008" w:type="dxa"/>
            <w:shd w:val="clear" w:color="auto" w:fill="E0E0E0"/>
            <w:vAlign w:val="center"/>
          </w:tcPr>
          <w:p w14:paraId="289BC211" w14:textId="77777777" w:rsidR="00B31346" w:rsidRPr="00760E7B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7A70C87C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517" w:type="dxa"/>
            <w:shd w:val="clear" w:color="auto" w:fill="E0E0E0"/>
            <w:vAlign w:val="center"/>
          </w:tcPr>
          <w:p w14:paraId="53C833BB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MEASURES OF SUCCESS</w:t>
            </w:r>
          </w:p>
        </w:tc>
        <w:tc>
          <w:tcPr>
            <w:tcW w:w="1995" w:type="dxa"/>
            <w:shd w:val="clear" w:color="auto" w:fill="E0E0E0"/>
            <w:vAlign w:val="center"/>
          </w:tcPr>
          <w:p w14:paraId="42758259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526" w:type="dxa"/>
            <w:shd w:val="clear" w:color="auto" w:fill="E0E0E0"/>
            <w:vAlign w:val="center"/>
          </w:tcPr>
          <w:p w14:paraId="31165C03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5A0E69" w:rsidRPr="00AA6509" w14:paraId="5100A315" w14:textId="77777777" w:rsidTr="006F14B9">
        <w:trPr>
          <w:gridAfter w:val="1"/>
          <w:wAfter w:w="16" w:type="dxa"/>
          <w:cantSplit/>
          <w:trHeight w:val="789"/>
        </w:trPr>
        <w:tc>
          <w:tcPr>
            <w:tcW w:w="2455" w:type="dxa"/>
            <w:shd w:val="clear" w:color="auto" w:fill="auto"/>
          </w:tcPr>
          <w:p w14:paraId="7D2F4912" w14:textId="7B6AE272" w:rsidR="005A0E69" w:rsidRPr="004252DE" w:rsidRDefault="00FD2040" w:rsidP="005A0E6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B1: Develop a s</w:t>
            </w:r>
            <w:r w:rsidR="005A0E69" w:rsidRPr="004252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uccession plan for groundskeep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ing</w:t>
            </w:r>
          </w:p>
        </w:tc>
        <w:tc>
          <w:tcPr>
            <w:tcW w:w="3022" w:type="dxa"/>
            <w:gridSpan w:val="2"/>
            <w:shd w:val="clear" w:color="auto" w:fill="FFFFFF" w:themeFill="background1"/>
          </w:tcPr>
          <w:p w14:paraId="444E01EC" w14:textId="69C8AC12" w:rsidR="005A0E69" w:rsidRPr="00EE1AD4" w:rsidRDefault="005A0E6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Develop </w:t>
            </w:r>
            <w:r w:rsid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 </w:t>
            </w:r>
            <w:r w:rsidR="00EE1AD4"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procedures manual </w:t>
            </w:r>
            <w:r w:rsid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that covers</w:t>
            </w:r>
            <w:r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groundskeeping responsibilities</w:t>
            </w:r>
          </w:p>
          <w:p w14:paraId="7FAC8FA0" w14:textId="6E0E7164" w:rsidR="005A0E69" w:rsidRPr="00EE1AD4" w:rsidRDefault="00EE1AD4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Identify areas where t</w:t>
            </w:r>
            <w:r w:rsidR="005A0E69"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raining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or knowledge sharing is needed</w:t>
            </w:r>
          </w:p>
          <w:p w14:paraId="30504160" w14:textId="1D68A037" w:rsidR="00EE1AD4" w:rsidRDefault="00EE1AD4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Identify opportunities for v</w:t>
            </w:r>
            <w:r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olunteer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 to contribute to groundskeeping</w:t>
            </w:r>
          </w:p>
          <w:p w14:paraId="1A133439" w14:textId="7E0C0E69" w:rsidR="005A0E69" w:rsidRPr="00EE1AD4" w:rsidRDefault="005A0E69">
            <w:pPr>
              <w:pStyle w:val="ListParagraph"/>
              <w:numPr>
                <w:ilvl w:val="0"/>
                <w:numId w:val="1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Determine </w:t>
            </w:r>
            <w:r w:rsidR="00E53B0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current groundskeeper’s</w:t>
            </w:r>
            <w:r w:rsidRP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timelines</w:t>
            </w:r>
            <w:r w:rsidR="00E53B07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co-develop a succession plan</w:t>
            </w:r>
          </w:p>
        </w:tc>
        <w:tc>
          <w:tcPr>
            <w:tcW w:w="2008" w:type="dxa"/>
            <w:vAlign w:val="center"/>
          </w:tcPr>
          <w:p w14:paraId="281B4D17" w14:textId="77777777" w:rsidR="005A0E69" w:rsidRDefault="005A0E69" w:rsidP="00FD20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Jean-Guy Doyon</w:t>
            </w:r>
          </w:p>
          <w:p w14:paraId="6DC72BC5" w14:textId="3B828CF9" w:rsidR="005A0E69" w:rsidRPr="004C5168" w:rsidRDefault="00801E60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Past Groundskeepers</w:t>
            </w:r>
          </w:p>
        </w:tc>
        <w:tc>
          <w:tcPr>
            <w:tcW w:w="2517" w:type="dxa"/>
            <w:vAlign w:val="center"/>
          </w:tcPr>
          <w:p w14:paraId="0CE72632" w14:textId="05A1684A" w:rsidR="005A0E69" w:rsidRPr="004C5168" w:rsidRDefault="00F47C9E" w:rsidP="00F47C9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 succession plan to ensure VDRC grounds are maintained in a consistent manner is developed</w:t>
            </w:r>
          </w:p>
        </w:tc>
        <w:tc>
          <w:tcPr>
            <w:tcW w:w="1995" w:type="dxa"/>
            <w:vAlign w:val="center"/>
          </w:tcPr>
          <w:p w14:paraId="1AB108EF" w14:textId="15D38FF2" w:rsidR="005A0E69" w:rsidRDefault="005A0E69" w:rsidP="00EE1AD4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Sherry </w:t>
            </w:r>
            <w:r w:rsidR="00EE1AD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Demetrick</w:t>
            </w:r>
          </w:p>
        </w:tc>
        <w:tc>
          <w:tcPr>
            <w:tcW w:w="1526" w:type="dxa"/>
            <w:vAlign w:val="center"/>
          </w:tcPr>
          <w:p w14:paraId="241B9781" w14:textId="77777777" w:rsidR="005A0E69" w:rsidRDefault="00C5327C" w:rsidP="00EE1AD4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Anna Rinn worked with Jean Guy to develop comprehensive ‘How to Run’ the club</w:t>
            </w:r>
          </w:p>
          <w:p w14:paraId="182B311E" w14:textId="77777777" w:rsidR="00C5327C" w:rsidRDefault="00C5327C" w:rsidP="00EE1AD4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14B07837" w14:textId="4E261B02" w:rsidR="00C5327C" w:rsidRDefault="00C5327C" w:rsidP="00EE1AD4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Jean Guy retired Fall 2024</w:t>
            </w:r>
            <w:r w:rsidR="006F14B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Emma took over for 2025 season</w:t>
            </w:r>
          </w:p>
        </w:tc>
      </w:tr>
      <w:tr w:rsidR="005A0E69" w:rsidRPr="00AA6509" w14:paraId="7E07A2B5" w14:textId="77777777" w:rsidTr="006F14B9">
        <w:trPr>
          <w:gridAfter w:val="1"/>
          <w:wAfter w:w="16" w:type="dxa"/>
          <w:cantSplit/>
          <w:trHeight w:val="789"/>
        </w:trPr>
        <w:tc>
          <w:tcPr>
            <w:tcW w:w="2455" w:type="dxa"/>
            <w:tcBorders>
              <w:bottom w:val="double" w:sz="2" w:space="0" w:color="auto"/>
            </w:tcBorders>
            <w:shd w:val="clear" w:color="auto" w:fill="auto"/>
          </w:tcPr>
          <w:p w14:paraId="15A83817" w14:textId="49913255" w:rsidR="005A0E69" w:rsidRPr="004252DE" w:rsidRDefault="00FD2040" w:rsidP="005A0E6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B2: </w:t>
            </w:r>
            <w:r w:rsidR="005A0E69" w:rsidRPr="004252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Develop a footing evaluation</w:t>
            </w:r>
            <w:r w:rsidR="007540DB" w:rsidRPr="004252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5A0E69" w:rsidRPr="004252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maintenance schedule</w:t>
            </w:r>
          </w:p>
        </w:tc>
        <w:tc>
          <w:tcPr>
            <w:tcW w:w="3022" w:type="dxa"/>
            <w:gridSpan w:val="2"/>
            <w:tcBorders>
              <w:bottom w:val="double" w:sz="2" w:space="0" w:color="auto"/>
            </w:tcBorders>
            <w:shd w:val="clear" w:color="auto" w:fill="FFFFFF" w:themeFill="background1"/>
          </w:tcPr>
          <w:p w14:paraId="717C7822" w14:textId="55038881" w:rsidR="005A0E69" w:rsidRPr="00914711" w:rsidRDefault="00914711">
            <w:pPr>
              <w:pStyle w:val="ListParagraph"/>
              <w:numPr>
                <w:ilvl w:val="0"/>
                <w:numId w:val="16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Develop and implement a schedule for routine review and maintenance to ensure appropriate footing </w:t>
            </w:r>
            <w:r w:rsidR="00717D2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conditions are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consistent</w:t>
            </w:r>
          </w:p>
        </w:tc>
        <w:tc>
          <w:tcPr>
            <w:tcW w:w="2008" w:type="dxa"/>
            <w:tcBorders>
              <w:bottom w:val="double" w:sz="2" w:space="0" w:color="auto"/>
            </w:tcBorders>
            <w:vAlign w:val="center"/>
          </w:tcPr>
          <w:p w14:paraId="4F19AFE1" w14:textId="77777777" w:rsidR="005A0E69" w:rsidRPr="004C5168" w:rsidRDefault="005A0E69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tcBorders>
              <w:bottom w:val="double" w:sz="2" w:space="0" w:color="auto"/>
            </w:tcBorders>
            <w:vAlign w:val="center"/>
          </w:tcPr>
          <w:p w14:paraId="277D2A93" w14:textId="45F68546" w:rsidR="005A0E69" w:rsidRPr="004C5168" w:rsidRDefault="00233B45" w:rsidP="00F47C9E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 plan is developed to ensure footing is maintained in a consistent manner</w:t>
            </w:r>
          </w:p>
        </w:tc>
        <w:tc>
          <w:tcPr>
            <w:tcW w:w="1995" w:type="dxa"/>
            <w:tcBorders>
              <w:bottom w:val="double" w:sz="2" w:space="0" w:color="auto"/>
            </w:tcBorders>
            <w:vAlign w:val="center"/>
          </w:tcPr>
          <w:p w14:paraId="07D70918" w14:textId="4FC79D62" w:rsidR="005A0E69" w:rsidRPr="004C5168" w:rsidRDefault="004252DE" w:rsidP="00EE1AD4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</w:t>
            </w:r>
            <w:r w:rsidR="005A0E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rounds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Committee</w:t>
            </w:r>
          </w:p>
        </w:tc>
        <w:tc>
          <w:tcPr>
            <w:tcW w:w="1526" w:type="dxa"/>
            <w:tcBorders>
              <w:bottom w:val="double" w:sz="2" w:space="0" w:color="auto"/>
            </w:tcBorders>
            <w:vAlign w:val="center"/>
          </w:tcPr>
          <w:p w14:paraId="37894046" w14:textId="7D8F0071" w:rsidR="00914711" w:rsidRDefault="00914711" w:rsidP="00EE1AD4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May/2023</w:t>
            </w:r>
          </w:p>
          <w:p w14:paraId="5F84A054" w14:textId="52254A65" w:rsidR="005A0E69" w:rsidRPr="004C5168" w:rsidRDefault="00914711" w:rsidP="00EE1AD4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</w:t>
            </w:r>
            <w:r w:rsidR="005A0E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nnual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ly</w:t>
            </w:r>
          </w:p>
        </w:tc>
      </w:tr>
      <w:tr w:rsidR="005A0E69" w:rsidRPr="00AA6509" w14:paraId="1339026E" w14:textId="77777777" w:rsidTr="006F14B9">
        <w:trPr>
          <w:gridAfter w:val="1"/>
          <w:wAfter w:w="16" w:type="dxa"/>
          <w:cantSplit/>
          <w:trHeight w:val="789"/>
        </w:trPr>
        <w:tc>
          <w:tcPr>
            <w:tcW w:w="2455" w:type="dxa"/>
            <w:shd w:val="clear" w:color="auto" w:fill="auto"/>
          </w:tcPr>
          <w:p w14:paraId="63A06A9C" w14:textId="3F91F934" w:rsidR="005A0E69" w:rsidRPr="004252DE" w:rsidRDefault="00FD2040" w:rsidP="007540D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lastRenderedPageBreak/>
              <w:t xml:space="preserve">B3: </w:t>
            </w:r>
            <w:r w:rsidR="007540DB" w:rsidRPr="004252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Develop an evaluation, m</w:t>
            </w:r>
            <w:r w:rsidR="005A0E69" w:rsidRPr="004252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aintenance and replacement schedule</w:t>
            </w:r>
            <w:r w:rsidR="007540DB" w:rsidRPr="004252D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for jump equipment</w:t>
            </w:r>
          </w:p>
        </w:tc>
        <w:tc>
          <w:tcPr>
            <w:tcW w:w="3022" w:type="dxa"/>
            <w:gridSpan w:val="2"/>
            <w:shd w:val="clear" w:color="auto" w:fill="auto"/>
          </w:tcPr>
          <w:p w14:paraId="245C7A9C" w14:textId="77777777" w:rsidR="005A0E69" w:rsidRDefault="007540DB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91471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Develop inventory of jump equipment</w:t>
            </w:r>
          </w:p>
          <w:p w14:paraId="12140D2E" w14:textId="2E9A7C4C" w:rsidR="00914711" w:rsidRDefault="00914711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Develop a maintenance schedule </w:t>
            </w:r>
            <w:r w:rsid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for the equipment</w:t>
            </w:r>
          </w:p>
          <w:p w14:paraId="3D339D12" w14:textId="77777777" w:rsidR="00914711" w:rsidRDefault="00914711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Determine replacement needs and develop a schedule for acquisition</w:t>
            </w:r>
          </w:p>
          <w:p w14:paraId="1C26C6EE" w14:textId="5716288B" w:rsidR="00914711" w:rsidRPr="00914711" w:rsidRDefault="00914711">
            <w:pPr>
              <w:pStyle w:val="ListParagraph"/>
              <w:numPr>
                <w:ilvl w:val="0"/>
                <w:numId w:val="1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the Board of Directors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6AA4D4A" w14:textId="77777777" w:rsidR="005A0E69" w:rsidRPr="004C5168" w:rsidRDefault="005A0E69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14:paraId="1E63C589" w14:textId="1B3F4C73" w:rsidR="005A0E69" w:rsidRPr="004C5168" w:rsidRDefault="00233B45" w:rsidP="00233B45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 plan is developed to ensure jump equipment is maintained in a consistent manner and replaced when needed</w:t>
            </w:r>
          </w:p>
        </w:tc>
        <w:tc>
          <w:tcPr>
            <w:tcW w:w="1995" w:type="dxa"/>
            <w:shd w:val="clear" w:color="auto" w:fill="auto"/>
            <w:vAlign w:val="center"/>
          </w:tcPr>
          <w:p w14:paraId="749DCE57" w14:textId="11C5E536" w:rsidR="005A0E69" w:rsidRPr="004C5168" w:rsidRDefault="004252DE" w:rsidP="00EE1AD4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Grounds Committee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5C7F6C54" w14:textId="0E2D1994" w:rsidR="00914711" w:rsidRDefault="00914711" w:rsidP="00EE1AD4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May/2023</w:t>
            </w:r>
          </w:p>
          <w:p w14:paraId="6501DAEF" w14:textId="41DDF67F" w:rsidR="005A0E69" w:rsidRPr="004C5168" w:rsidRDefault="00914711" w:rsidP="00EE1AD4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</w:t>
            </w:r>
            <w:r w:rsidR="005A0E69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nnual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ly</w:t>
            </w:r>
          </w:p>
        </w:tc>
      </w:tr>
      <w:tr w:rsidR="005A0E69" w:rsidRPr="00AA6509" w14:paraId="3DD5987D" w14:textId="77777777" w:rsidTr="006F14B9">
        <w:trPr>
          <w:gridAfter w:val="1"/>
          <w:wAfter w:w="16" w:type="dxa"/>
          <w:cantSplit/>
          <w:trHeight w:val="789"/>
        </w:trPr>
        <w:tc>
          <w:tcPr>
            <w:tcW w:w="2455" w:type="dxa"/>
            <w:shd w:val="clear" w:color="auto" w:fill="E7E6E6" w:themeFill="background2"/>
          </w:tcPr>
          <w:p w14:paraId="0D1EF641" w14:textId="3FDC7F8E" w:rsidR="005A0E69" w:rsidRPr="004C5168" w:rsidRDefault="00FD2040" w:rsidP="005A0E6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B4: </w:t>
            </w:r>
            <w:r w:rsidR="007540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Enhance footing in the dressage and warm-up rings</w:t>
            </w:r>
          </w:p>
        </w:tc>
        <w:tc>
          <w:tcPr>
            <w:tcW w:w="3022" w:type="dxa"/>
            <w:gridSpan w:val="2"/>
            <w:shd w:val="clear" w:color="auto" w:fill="E7E6E6" w:themeFill="background2"/>
          </w:tcPr>
          <w:p w14:paraId="77D9C93E" w14:textId="2EE00AC2" w:rsidR="005A0E69" w:rsidRPr="00F25B50" w:rsidRDefault="007540DB">
            <w:pPr>
              <w:pStyle w:val="ListParagraph"/>
              <w:numPr>
                <w:ilvl w:val="0"/>
                <w:numId w:val="18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Add new shavings to </w:t>
            </w:r>
            <w:r w:rsidR="00717D2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the </w:t>
            </w:r>
            <w:r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dressage ring (possibly add </w:t>
            </w:r>
            <w:r w:rsidR="00B27BD6"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sand/</w:t>
            </w:r>
            <w:r w:rsidR="00B7638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="00B27BD6"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sawdust)</w:t>
            </w:r>
          </w:p>
        </w:tc>
        <w:tc>
          <w:tcPr>
            <w:tcW w:w="2008" w:type="dxa"/>
            <w:shd w:val="clear" w:color="auto" w:fill="E7E6E6" w:themeFill="background2"/>
            <w:vAlign w:val="center"/>
          </w:tcPr>
          <w:p w14:paraId="790A411D" w14:textId="2F30FB42" w:rsidR="00B27BD6" w:rsidRPr="004C5168" w:rsidRDefault="00801E60" w:rsidP="00801E6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Local Contractors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1970DD77" w14:textId="7DB05FEA" w:rsidR="005A0E69" w:rsidRPr="004C5168" w:rsidRDefault="002016F6" w:rsidP="002016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Quality of footing in the rings is enhanced in time for the current season</w:t>
            </w:r>
          </w:p>
        </w:tc>
        <w:tc>
          <w:tcPr>
            <w:tcW w:w="1995" w:type="dxa"/>
            <w:shd w:val="clear" w:color="auto" w:fill="E7E6E6" w:themeFill="background2"/>
            <w:vAlign w:val="center"/>
          </w:tcPr>
          <w:p w14:paraId="19ECCF50" w14:textId="06F510A3" w:rsidR="005A0E69" w:rsidRPr="004C5168" w:rsidRDefault="00B27BD6" w:rsidP="00F25B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</w:t>
            </w:r>
            <w:r w:rsidR="002016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Committee</w:t>
            </w:r>
          </w:p>
        </w:tc>
        <w:tc>
          <w:tcPr>
            <w:tcW w:w="1526" w:type="dxa"/>
            <w:shd w:val="clear" w:color="auto" w:fill="E7E6E6" w:themeFill="background2"/>
            <w:vAlign w:val="center"/>
          </w:tcPr>
          <w:p w14:paraId="2CD9E291" w14:textId="0EB4DB7B" w:rsidR="005A0E69" w:rsidRPr="004C5168" w:rsidRDefault="00C5327C" w:rsidP="00F25B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Completed in Spring and Fall </w:t>
            </w:r>
            <w:r w:rsidR="00B27BD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2023</w:t>
            </w:r>
          </w:p>
        </w:tc>
      </w:tr>
      <w:tr w:rsidR="007540DB" w:rsidRPr="00AA6509" w14:paraId="6BE2DE85" w14:textId="77777777" w:rsidTr="006F14B9">
        <w:trPr>
          <w:gridAfter w:val="1"/>
          <w:wAfter w:w="16" w:type="dxa"/>
          <w:cantSplit/>
          <w:trHeight w:val="789"/>
        </w:trPr>
        <w:tc>
          <w:tcPr>
            <w:tcW w:w="2455" w:type="dxa"/>
            <w:shd w:val="clear" w:color="auto" w:fill="A8D08D" w:themeFill="accent6" w:themeFillTint="99"/>
          </w:tcPr>
          <w:p w14:paraId="0271ED0E" w14:textId="30D17189" w:rsidR="007540DB" w:rsidRDefault="00FD2040" w:rsidP="005A0E6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B5: </w:t>
            </w:r>
            <w:r w:rsidR="007540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Invest in Hunter Derby jump equipment</w:t>
            </w:r>
          </w:p>
        </w:tc>
        <w:tc>
          <w:tcPr>
            <w:tcW w:w="3022" w:type="dxa"/>
            <w:gridSpan w:val="2"/>
            <w:shd w:val="clear" w:color="auto" w:fill="FFFFFF" w:themeFill="background1"/>
          </w:tcPr>
          <w:p w14:paraId="5DF08999" w14:textId="77777777" w:rsidR="007540DB" w:rsidRPr="00F25B50" w:rsidRDefault="007540DB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Research class types</w:t>
            </w:r>
          </w:p>
          <w:p w14:paraId="2B902DC8" w14:textId="77777777" w:rsidR="007540DB" w:rsidRPr="00F25B50" w:rsidRDefault="007540DB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Develop wish list from course designers</w:t>
            </w:r>
          </w:p>
          <w:p w14:paraId="4FB832FF" w14:textId="77777777" w:rsidR="007540DB" w:rsidRDefault="007540DB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Secure more fill – boxes, gates</w:t>
            </w:r>
          </w:p>
          <w:p w14:paraId="679FD4C7" w14:textId="525943D7" w:rsidR="00B76382" w:rsidRPr="00F25B50" w:rsidRDefault="00B76382">
            <w:pPr>
              <w:pStyle w:val="ListParagraph"/>
              <w:numPr>
                <w:ilvl w:val="0"/>
                <w:numId w:val="2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2008" w:type="dxa"/>
            <w:vAlign w:val="center"/>
          </w:tcPr>
          <w:p w14:paraId="7B39594C" w14:textId="77777777" w:rsidR="007540DB" w:rsidRDefault="007540DB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$2000 Donation</w:t>
            </w:r>
          </w:p>
          <w:p w14:paraId="79B2B3F4" w14:textId="464E85CA" w:rsidR="007540DB" w:rsidRPr="004C5168" w:rsidRDefault="007540DB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Men’s Shed</w:t>
            </w:r>
          </w:p>
        </w:tc>
        <w:tc>
          <w:tcPr>
            <w:tcW w:w="2517" w:type="dxa"/>
            <w:vAlign w:val="center"/>
          </w:tcPr>
          <w:p w14:paraId="08076106" w14:textId="77777777" w:rsidR="007540DB" w:rsidRDefault="002016F6" w:rsidP="002016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Equipment needs are identified</w:t>
            </w:r>
          </w:p>
          <w:p w14:paraId="57AE8A6E" w14:textId="54DEEB48" w:rsidR="002016F6" w:rsidRPr="004C5168" w:rsidRDefault="002016F6" w:rsidP="002016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Equipment is sourced with a view to meeting needs and optimizing funds</w:t>
            </w:r>
          </w:p>
        </w:tc>
        <w:tc>
          <w:tcPr>
            <w:tcW w:w="1995" w:type="dxa"/>
            <w:vAlign w:val="center"/>
          </w:tcPr>
          <w:p w14:paraId="5E01824A" w14:textId="028BEAC6" w:rsidR="007540DB" w:rsidRPr="004C5168" w:rsidRDefault="007540DB" w:rsidP="00F25B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</w:t>
            </w:r>
            <w:r w:rsidR="002016F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Committee</w:t>
            </w:r>
          </w:p>
        </w:tc>
        <w:tc>
          <w:tcPr>
            <w:tcW w:w="1526" w:type="dxa"/>
            <w:vAlign w:val="center"/>
          </w:tcPr>
          <w:p w14:paraId="7AF03309" w14:textId="6C5518D6" w:rsidR="007540DB" w:rsidRPr="004C5168" w:rsidRDefault="007540DB" w:rsidP="00F25B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May/2023</w:t>
            </w:r>
          </w:p>
        </w:tc>
      </w:tr>
      <w:tr w:rsidR="00CC727A" w:rsidRPr="00712BCC" w14:paraId="3AFE4FDF" w14:textId="77777777" w:rsidTr="006F14B9">
        <w:trPr>
          <w:cantSplit/>
          <w:trHeight w:val="789"/>
        </w:trPr>
        <w:tc>
          <w:tcPr>
            <w:tcW w:w="2486" w:type="dxa"/>
            <w:gridSpan w:val="2"/>
            <w:shd w:val="clear" w:color="auto" w:fill="A8D08D" w:themeFill="accent6" w:themeFillTint="99"/>
          </w:tcPr>
          <w:p w14:paraId="52926669" w14:textId="63725E5D" w:rsidR="00CC727A" w:rsidRPr="004C5168" w:rsidRDefault="00CC727A" w:rsidP="00A46A4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B</w:t>
            </w:r>
            <w:r w:rsidR="00A46A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: Purchase lighter jump standards</w:t>
            </w:r>
          </w:p>
        </w:tc>
        <w:tc>
          <w:tcPr>
            <w:tcW w:w="2991" w:type="dxa"/>
          </w:tcPr>
          <w:p w14:paraId="556FA5EE" w14:textId="77777777" w:rsidR="00CC727A" w:rsidRPr="00690BB5" w:rsidRDefault="00CC727A" w:rsidP="00A46A49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90BB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Research options and obtain quotes</w:t>
            </w:r>
          </w:p>
          <w:p w14:paraId="373D88DB" w14:textId="77777777" w:rsidR="00CC727A" w:rsidRPr="00690BB5" w:rsidRDefault="00CC727A" w:rsidP="00A46A49">
            <w:pPr>
              <w:pStyle w:val="ListParagraph"/>
              <w:numPr>
                <w:ilvl w:val="0"/>
                <w:numId w:val="34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90BB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2008" w:type="dxa"/>
            <w:vAlign w:val="center"/>
          </w:tcPr>
          <w:p w14:paraId="4EB81AE4" w14:textId="77777777" w:rsidR="00CC727A" w:rsidRPr="004C5168" w:rsidRDefault="00CC727A" w:rsidP="00A46A49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vAlign w:val="center"/>
          </w:tcPr>
          <w:p w14:paraId="07EC74CC" w14:textId="77777777" w:rsidR="00CC727A" w:rsidRPr="004C5168" w:rsidRDefault="00CC727A" w:rsidP="00A46A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Plans and costs for new jump standards are submitted for funding consideration</w:t>
            </w:r>
          </w:p>
        </w:tc>
        <w:tc>
          <w:tcPr>
            <w:tcW w:w="1995" w:type="dxa"/>
            <w:vAlign w:val="center"/>
          </w:tcPr>
          <w:p w14:paraId="15497307" w14:textId="77777777" w:rsidR="00CC727A" w:rsidRPr="004C5168" w:rsidRDefault="00CC727A" w:rsidP="00A46A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Grounds Committee</w:t>
            </w:r>
          </w:p>
        </w:tc>
        <w:tc>
          <w:tcPr>
            <w:tcW w:w="1542" w:type="dxa"/>
            <w:gridSpan w:val="2"/>
            <w:vAlign w:val="center"/>
          </w:tcPr>
          <w:p w14:paraId="3DCEA0DF" w14:textId="77777777" w:rsidR="00CC727A" w:rsidRPr="004C5168" w:rsidRDefault="00CC727A" w:rsidP="00A46A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March/2024</w:t>
            </w:r>
          </w:p>
        </w:tc>
      </w:tr>
      <w:tr w:rsidR="007540DB" w:rsidRPr="00AA6509" w14:paraId="2D79B681" w14:textId="77777777" w:rsidTr="006F14B9">
        <w:trPr>
          <w:gridAfter w:val="1"/>
          <w:wAfter w:w="16" w:type="dxa"/>
          <w:cantSplit/>
          <w:trHeight w:val="789"/>
        </w:trPr>
        <w:tc>
          <w:tcPr>
            <w:tcW w:w="2455" w:type="dxa"/>
            <w:shd w:val="clear" w:color="auto" w:fill="E7E6E6" w:themeFill="background2"/>
          </w:tcPr>
          <w:p w14:paraId="7ED638C2" w14:textId="2D802DD9" w:rsidR="007540DB" w:rsidRDefault="00FD2040" w:rsidP="00A46A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B</w:t>
            </w:r>
            <w:r w:rsidR="00A46A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7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B27B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Update and enhance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the</w:t>
            </w:r>
            <w:r w:rsidR="00B27BD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Judge’s Booths</w:t>
            </w:r>
          </w:p>
        </w:tc>
        <w:tc>
          <w:tcPr>
            <w:tcW w:w="3022" w:type="dxa"/>
            <w:gridSpan w:val="2"/>
            <w:shd w:val="clear" w:color="auto" w:fill="E7E6E6" w:themeFill="background2"/>
          </w:tcPr>
          <w:p w14:paraId="0058B945" w14:textId="45220CC1" w:rsidR="007540DB" w:rsidRPr="00F25B50" w:rsidRDefault="00B27BD6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Replace </w:t>
            </w:r>
            <w:r w:rsidR="004252DE"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tabletop</w:t>
            </w:r>
            <w:r w:rsidR="002F4CD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(s)</w:t>
            </w:r>
          </w:p>
          <w:p w14:paraId="3C7627FA" w14:textId="77777777" w:rsidR="00B27BD6" w:rsidRPr="00F25B50" w:rsidRDefault="00B27BD6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Design and obtain quotes for moveable plexiglass walls</w:t>
            </w:r>
          </w:p>
          <w:p w14:paraId="3688FEC0" w14:textId="77777777" w:rsidR="00B27BD6" w:rsidRDefault="00B27BD6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Secure chairs that remain in the booths</w:t>
            </w:r>
          </w:p>
          <w:p w14:paraId="7B4C61C2" w14:textId="0A3DE87A" w:rsidR="00B76382" w:rsidRPr="00F25B50" w:rsidRDefault="00B76382">
            <w:pPr>
              <w:pStyle w:val="ListParagraph"/>
              <w:numPr>
                <w:ilvl w:val="0"/>
                <w:numId w:val="19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2008" w:type="dxa"/>
            <w:shd w:val="clear" w:color="auto" w:fill="E7E6E6" w:themeFill="background2"/>
            <w:vAlign w:val="center"/>
          </w:tcPr>
          <w:p w14:paraId="09CE23E4" w14:textId="4FBFF237" w:rsidR="007540DB" w:rsidRDefault="00801E60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Local </w:t>
            </w:r>
            <w:r w:rsidR="00B27BD6">
              <w:rPr>
                <w:rFonts w:eastAsia="Times New Roman" w:cstheme="minorHAnsi"/>
                <w:sz w:val="20"/>
                <w:szCs w:val="20"/>
                <w:lang w:val="en-US"/>
              </w:rPr>
              <w:t>Glass</w:t>
            </w:r>
            <w:r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Business</w:t>
            </w:r>
          </w:p>
          <w:p w14:paraId="3C4F5646" w14:textId="514E0047" w:rsidR="00B27BD6" w:rsidRPr="004C5168" w:rsidRDefault="00B27BD6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Men’s Shed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4AAD8C94" w14:textId="229271DD" w:rsidR="007540DB" w:rsidRPr="004C5168" w:rsidRDefault="002016F6" w:rsidP="002016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The quality of the space, content and set-up of the Judge’s Booths are enhanced as planned</w:t>
            </w:r>
          </w:p>
        </w:tc>
        <w:tc>
          <w:tcPr>
            <w:tcW w:w="1995" w:type="dxa"/>
            <w:shd w:val="clear" w:color="auto" w:fill="E7E6E6" w:themeFill="background2"/>
            <w:vAlign w:val="center"/>
          </w:tcPr>
          <w:p w14:paraId="0E277F8C" w14:textId="77777777" w:rsidR="007540DB" w:rsidRDefault="00B27BD6" w:rsidP="00F25B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Grounds Committee</w:t>
            </w:r>
          </w:p>
          <w:p w14:paraId="7EF6D8BD" w14:textId="79961958" w:rsidR="00B27BD6" w:rsidRPr="004C5168" w:rsidRDefault="00B27BD6" w:rsidP="00F25B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Horse Show Committee</w:t>
            </w:r>
          </w:p>
        </w:tc>
        <w:tc>
          <w:tcPr>
            <w:tcW w:w="1526" w:type="dxa"/>
            <w:shd w:val="clear" w:color="auto" w:fill="E7E6E6" w:themeFill="background2"/>
            <w:vAlign w:val="center"/>
          </w:tcPr>
          <w:p w14:paraId="5EE5B5BB" w14:textId="0FEC1EEE" w:rsidR="007540DB" w:rsidRPr="004C5168" w:rsidRDefault="00C5327C" w:rsidP="00F25B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New moveable dressage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judges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booth constructed June 2024</w:t>
            </w:r>
          </w:p>
        </w:tc>
      </w:tr>
      <w:tr w:rsidR="007540DB" w:rsidRPr="00AA6509" w14:paraId="70C3BACF" w14:textId="77777777" w:rsidTr="006F14B9">
        <w:trPr>
          <w:gridAfter w:val="1"/>
          <w:wAfter w:w="16" w:type="dxa"/>
          <w:cantSplit/>
          <w:trHeight w:val="789"/>
        </w:trPr>
        <w:tc>
          <w:tcPr>
            <w:tcW w:w="2455" w:type="dxa"/>
            <w:shd w:val="clear" w:color="auto" w:fill="E7E6E6" w:themeFill="background2"/>
          </w:tcPr>
          <w:p w14:paraId="3E495B59" w14:textId="18F5ADC5" w:rsidR="007540DB" w:rsidRDefault="00FD2040" w:rsidP="00A46A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lastRenderedPageBreak/>
              <w:t>B</w:t>
            </w:r>
            <w:r w:rsidR="00A46A4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8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BD48A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Enhance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the</w:t>
            </w:r>
            <w:r w:rsidR="00BD48A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irrigation system</w:t>
            </w:r>
          </w:p>
        </w:tc>
        <w:tc>
          <w:tcPr>
            <w:tcW w:w="3022" w:type="dxa"/>
            <w:gridSpan w:val="2"/>
            <w:shd w:val="clear" w:color="auto" w:fill="E7E6E6" w:themeFill="background2"/>
          </w:tcPr>
          <w:p w14:paraId="66639157" w14:textId="2BE39C2C" w:rsidR="00BD48A8" w:rsidRDefault="00BD48A8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Secure a professional review</w:t>
            </w:r>
            <w:r w:rsidR="00717D2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of</w:t>
            </w:r>
            <w:r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the system and </w:t>
            </w:r>
            <w:r w:rsidR="00717D2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obtain</w:t>
            </w:r>
            <w:r w:rsidRPr="00F25B5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recommendations for upgrades</w:t>
            </w:r>
          </w:p>
          <w:p w14:paraId="1F424252" w14:textId="170960D2" w:rsidR="00B76382" w:rsidRPr="00F25B50" w:rsidRDefault="00B76382">
            <w:pPr>
              <w:pStyle w:val="ListParagraph"/>
              <w:numPr>
                <w:ilvl w:val="0"/>
                <w:numId w:val="20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2008" w:type="dxa"/>
            <w:shd w:val="clear" w:color="auto" w:fill="E7E6E6" w:themeFill="background2"/>
            <w:vAlign w:val="center"/>
          </w:tcPr>
          <w:p w14:paraId="4BF70739" w14:textId="236D77B2" w:rsidR="007540DB" w:rsidRPr="004C5168" w:rsidRDefault="00BD48A8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Irrigation companies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2590F4AB" w14:textId="71D2CA50" w:rsidR="007540DB" w:rsidRDefault="002016F6" w:rsidP="002016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Short-term and long-term fixes for the irrigation system are </w:t>
            </w:r>
            <w:r w:rsidR="00717D2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detail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ed</w:t>
            </w:r>
          </w:p>
          <w:p w14:paraId="5EDD01D4" w14:textId="6EEBD7D1" w:rsidR="002016F6" w:rsidRPr="004C5168" w:rsidRDefault="002016F6" w:rsidP="002016F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Priorities are identified and next steps are planned</w:t>
            </w:r>
          </w:p>
        </w:tc>
        <w:tc>
          <w:tcPr>
            <w:tcW w:w="1995" w:type="dxa"/>
            <w:shd w:val="clear" w:color="auto" w:fill="E7E6E6" w:themeFill="background2"/>
            <w:vAlign w:val="center"/>
          </w:tcPr>
          <w:p w14:paraId="5F9BFFF9" w14:textId="1DD4AD79" w:rsidR="007540DB" w:rsidRPr="004C5168" w:rsidRDefault="00BD48A8" w:rsidP="00F25B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Grounds Committee</w:t>
            </w:r>
          </w:p>
        </w:tc>
        <w:tc>
          <w:tcPr>
            <w:tcW w:w="1526" w:type="dxa"/>
            <w:shd w:val="clear" w:color="auto" w:fill="E7E6E6" w:themeFill="background2"/>
            <w:vAlign w:val="center"/>
          </w:tcPr>
          <w:p w14:paraId="7EB7EB1D" w14:textId="20356F05" w:rsidR="007540DB" w:rsidRPr="004C5168" w:rsidRDefault="00C5327C" w:rsidP="00F25B5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Irrigation system upgraded summer 2024</w:t>
            </w:r>
          </w:p>
        </w:tc>
      </w:tr>
    </w:tbl>
    <w:p w14:paraId="4647B5A6" w14:textId="77777777" w:rsidR="00B31346" w:rsidRDefault="00B31346" w:rsidP="00B31346"/>
    <w:tbl>
      <w:tblPr>
        <w:tblW w:w="13453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00"/>
        <w:gridCol w:w="3108"/>
        <w:gridCol w:w="1954"/>
        <w:gridCol w:w="2396"/>
        <w:gridCol w:w="1999"/>
        <w:gridCol w:w="1596"/>
      </w:tblGrid>
      <w:tr w:rsidR="00B31346" w:rsidRPr="00AA6509" w14:paraId="38D8A891" w14:textId="77777777" w:rsidTr="002B0F49">
        <w:trPr>
          <w:cantSplit/>
          <w:trHeight w:val="349"/>
        </w:trPr>
        <w:tc>
          <w:tcPr>
            <w:tcW w:w="13453" w:type="dxa"/>
            <w:gridSpan w:val="6"/>
            <w:shd w:val="clear" w:color="auto" w:fill="2E74B5" w:themeFill="accent5" w:themeFillShade="BF"/>
            <w:vAlign w:val="center"/>
          </w:tcPr>
          <w:p w14:paraId="48106AA9" w14:textId="308F8E67" w:rsidR="00B31346" w:rsidRPr="00AA6509" w:rsidRDefault="002016F6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>
              <w:br w:type="page"/>
            </w:r>
            <w:r w:rsidR="00B31346" w:rsidRPr="00AA6509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YEAR </w:t>
            </w:r>
            <w:r w:rsidR="004252DE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2-3</w:t>
            </w:r>
            <w:r w:rsidR="00B31346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r w:rsidR="00B31346" w:rsidRPr="00AA6509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TARGET</w:t>
            </w:r>
            <w:r w:rsidR="00B31346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S ~ 202</w:t>
            </w:r>
            <w:r w:rsidR="004252DE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2/2025</w:t>
            </w:r>
            <w:r w:rsidR="00B31346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</w:t>
            </w:r>
            <w:r w:rsidR="005A2B77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GROUNDS AND EQUIPMENT</w:t>
            </w:r>
            <w:r w:rsidR="00B31346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                          </w:t>
            </w:r>
          </w:p>
        </w:tc>
      </w:tr>
      <w:tr w:rsidR="00B31346" w:rsidRPr="00AA6509" w14:paraId="39BBB527" w14:textId="77777777" w:rsidTr="00B821CB">
        <w:trPr>
          <w:cantSplit/>
          <w:trHeight w:val="561"/>
        </w:trPr>
        <w:tc>
          <w:tcPr>
            <w:tcW w:w="2400" w:type="dxa"/>
            <w:shd w:val="clear" w:color="auto" w:fill="E0E0E0"/>
            <w:vAlign w:val="center"/>
          </w:tcPr>
          <w:p w14:paraId="6AC78DFA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108" w:type="dxa"/>
            <w:shd w:val="clear" w:color="auto" w:fill="E0E0E0"/>
            <w:vAlign w:val="center"/>
          </w:tcPr>
          <w:p w14:paraId="049E9EB8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54" w:type="dxa"/>
            <w:shd w:val="clear" w:color="auto" w:fill="E0E0E0"/>
            <w:vAlign w:val="center"/>
          </w:tcPr>
          <w:p w14:paraId="543BA5BA" w14:textId="77777777" w:rsidR="00B31346" w:rsidRPr="00760E7B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0F51A2D8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396" w:type="dxa"/>
            <w:shd w:val="clear" w:color="auto" w:fill="E0E0E0"/>
            <w:vAlign w:val="center"/>
          </w:tcPr>
          <w:p w14:paraId="49E0FCE1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 OF SUCCESS</w:t>
            </w:r>
          </w:p>
        </w:tc>
        <w:tc>
          <w:tcPr>
            <w:tcW w:w="1999" w:type="dxa"/>
            <w:shd w:val="clear" w:color="auto" w:fill="E0E0E0"/>
            <w:vAlign w:val="center"/>
          </w:tcPr>
          <w:p w14:paraId="5752175B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596" w:type="dxa"/>
            <w:shd w:val="clear" w:color="auto" w:fill="E0E0E0"/>
            <w:vAlign w:val="center"/>
          </w:tcPr>
          <w:p w14:paraId="0356F32D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7540DB" w:rsidRPr="00AA6509" w14:paraId="4D98608D" w14:textId="77777777" w:rsidTr="006F14B9">
        <w:trPr>
          <w:cantSplit/>
          <w:trHeight w:val="789"/>
        </w:trPr>
        <w:tc>
          <w:tcPr>
            <w:tcW w:w="2400" w:type="dxa"/>
            <w:shd w:val="clear" w:color="auto" w:fill="E7E6E6" w:themeFill="background2"/>
          </w:tcPr>
          <w:p w14:paraId="71216EA9" w14:textId="62DBF00F" w:rsidR="007540DB" w:rsidRPr="004C5168" w:rsidRDefault="00FD2040" w:rsidP="007540D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B8: </w:t>
            </w:r>
            <w:r w:rsidR="007540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Construct a new wash rack</w:t>
            </w:r>
          </w:p>
        </w:tc>
        <w:tc>
          <w:tcPr>
            <w:tcW w:w="3108" w:type="dxa"/>
            <w:shd w:val="clear" w:color="auto" w:fill="E7E6E6" w:themeFill="background2"/>
          </w:tcPr>
          <w:p w14:paraId="5920CA8E" w14:textId="77777777" w:rsidR="007540DB" w:rsidRPr="00690BB5" w:rsidRDefault="007540DB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90BB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Find suitable location</w:t>
            </w:r>
          </w:p>
          <w:p w14:paraId="5A07806E" w14:textId="77777777" w:rsidR="007540DB" w:rsidRPr="00690BB5" w:rsidRDefault="007540DB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90BB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Develop appropriate design</w:t>
            </w:r>
          </w:p>
          <w:p w14:paraId="6CD6D114" w14:textId="77777777" w:rsidR="007540DB" w:rsidRPr="00690BB5" w:rsidRDefault="007540DB">
            <w:pPr>
              <w:pStyle w:val="ListParagraph"/>
              <w:numPr>
                <w:ilvl w:val="1"/>
                <w:numId w:val="32"/>
              </w:numPr>
              <w:spacing w:before="60" w:after="60" w:line="240" w:lineRule="auto"/>
              <w:ind w:left="615" w:hanging="255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90BB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Ensure proper drainage</w:t>
            </w:r>
          </w:p>
          <w:p w14:paraId="31DADA4A" w14:textId="77777777" w:rsidR="007540DB" w:rsidRPr="00690BB5" w:rsidRDefault="007540DB">
            <w:pPr>
              <w:pStyle w:val="ListParagraph"/>
              <w:numPr>
                <w:ilvl w:val="1"/>
                <w:numId w:val="32"/>
              </w:numPr>
              <w:spacing w:before="60" w:after="60" w:line="240" w:lineRule="auto"/>
              <w:ind w:left="615" w:hanging="255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90BB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Ensure safe footing</w:t>
            </w:r>
          </w:p>
          <w:p w14:paraId="02B835EF" w14:textId="22E2ADD1" w:rsidR="00B27BD6" w:rsidRPr="00690BB5" w:rsidRDefault="00690BB5">
            <w:pPr>
              <w:pStyle w:val="ListParagraph"/>
              <w:numPr>
                <w:ilvl w:val="0"/>
                <w:numId w:val="3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1954" w:type="dxa"/>
            <w:shd w:val="clear" w:color="auto" w:fill="E7E6E6" w:themeFill="background2"/>
            <w:vAlign w:val="center"/>
          </w:tcPr>
          <w:p w14:paraId="47F9B4CB" w14:textId="77777777" w:rsidR="007540DB" w:rsidRDefault="007540DB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Contractor</w:t>
            </w:r>
          </w:p>
          <w:p w14:paraId="5199B3B3" w14:textId="77777777" w:rsidR="007540DB" w:rsidRDefault="007540DB" w:rsidP="00FD204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Excavator</w:t>
            </w:r>
          </w:p>
          <w:p w14:paraId="5ADF5A7C" w14:textId="75176187" w:rsidR="007540DB" w:rsidRPr="004C5168" w:rsidRDefault="007540DB" w:rsidP="00FD20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96" w:type="dxa"/>
            <w:shd w:val="clear" w:color="auto" w:fill="E7E6E6" w:themeFill="background2"/>
            <w:vAlign w:val="center"/>
          </w:tcPr>
          <w:p w14:paraId="459F2408" w14:textId="647FEE36" w:rsidR="007540DB" w:rsidRPr="004C5168" w:rsidRDefault="00385A66" w:rsidP="00385A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Plans and costs for a new wash rack are submitted for funding consideration</w:t>
            </w:r>
          </w:p>
        </w:tc>
        <w:tc>
          <w:tcPr>
            <w:tcW w:w="1999" w:type="dxa"/>
            <w:shd w:val="clear" w:color="auto" w:fill="E7E6E6" w:themeFill="background2"/>
            <w:vAlign w:val="center"/>
          </w:tcPr>
          <w:p w14:paraId="053630B5" w14:textId="75BA48E2" w:rsidR="007540DB" w:rsidRPr="004C5168" w:rsidRDefault="007540DB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Grounds Committee</w:t>
            </w:r>
          </w:p>
        </w:tc>
        <w:tc>
          <w:tcPr>
            <w:tcW w:w="1596" w:type="dxa"/>
            <w:shd w:val="clear" w:color="auto" w:fill="E7E6E6" w:themeFill="background2"/>
            <w:vAlign w:val="center"/>
          </w:tcPr>
          <w:p w14:paraId="0AF75584" w14:textId="2A22FBC9" w:rsidR="007540DB" w:rsidRPr="004C5168" w:rsidRDefault="00C5327C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Current wash racks enhanced summer 2024</w:t>
            </w:r>
          </w:p>
        </w:tc>
      </w:tr>
      <w:tr w:rsidR="007540DB" w:rsidRPr="00712BCC" w14:paraId="0DE0AEFC" w14:textId="77777777" w:rsidTr="00385A66">
        <w:trPr>
          <w:cantSplit/>
          <w:trHeight w:val="789"/>
        </w:trPr>
        <w:tc>
          <w:tcPr>
            <w:tcW w:w="2400" w:type="dxa"/>
            <w:shd w:val="clear" w:color="auto" w:fill="A8D08D" w:themeFill="accent6" w:themeFillTint="99"/>
          </w:tcPr>
          <w:p w14:paraId="69BCD285" w14:textId="56AD3FAE" w:rsidR="007540DB" w:rsidRPr="00BD48A8" w:rsidRDefault="00FD2040" w:rsidP="007540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B9: </w:t>
            </w:r>
            <w:r w:rsidR="00B27BD6" w:rsidRPr="00BD48A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Install floodlights in parking area and outside the Clubhouse</w:t>
            </w:r>
          </w:p>
        </w:tc>
        <w:tc>
          <w:tcPr>
            <w:tcW w:w="3108" w:type="dxa"/>
          </w:tcPr>
          <w:p w14:paraId="7E7D2075" w14:textId="0E7E4EE0" w:rsidR="007540DB" w:rsidRPr="00690BB5" w:rsidRDefault="00B27BD6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90BB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Obtain quotes for equipment and installation</w:t>
            </w:r>
          </w:p>
          <w:p w14:paraId="0BE5153B" w14:textId="0E4A5D72" w:rsidR="00B27BD6" w:rsidRPr="00690BB5" w:rsidRDefault="00690BB5">
            <w:pPr>
              <w:pStyle w:val="ListParagraph"/>
              <w:numPr>
                <w:ilvl w:val="0"/>
                <w:numId w:val="3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1954" w:type="dxa"/>
            <w:vAlign w:val="center"/>
          </w:tcPr>
          <w:p w14:paraId="774AD172" w14:textId="77777777" w:rsidR="007540DB" w:rsidRDefault="00B27BD6" w:rsidP="00FD20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Electrician</w:t>
            </w:r>
          </w:p>
          <w:p w14:paraId="1EADAE54" w14:textId="77777777" w:rsidR="00B27BD6" w:rsidRDefault="00B27BD6" w:rsidP="00FD20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Jean-Guy Doyon</w:t>
            </w:r>
          </w:p>
          <w:p w14:paraId="6E6C34E6" w14:textId="1D05642B" w:rsidR="00B27BD6" w:rsidRPr="004C5168" w:rsidRDefault="00B27BD6" w:rsidP="00FD204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96" w:type="dxa"/>
            <w:vAlign w:val="center"/>
          </w:tcPr>
          <w:p w14:paraId="48364BCC" w14:textId="5470DF4F" w:rsidR="007540DB" w:rsidRPr="004C5168" w:rsidRDefault="00385A66" w:rsidP="00385A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Plans and costs for floodlighting are submitted for funding consideration</w:t>
            </w:r>
          </w:p>
        </w:tc>
        <w:tc>
          <w:tcPr>
            <w:tcW w:w="1999" w:type="dxa"/>
            <w:vAlign w:val="center"/>
          </w:tcPr>
          <w:p w14:paraId="6606AED8" w14:textId="5FE60E80" w:rsidR="007540DB" w:rsidRPr="004C5168" w:rsidRDefault="00B27BD6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Grounds Committee</w:t>
            </w:r>
          </w:p>
        </w:tc>
        <w:tc>
          <w:tcPr>
            <w:tcW w:w="1596" w:type="dxa"/>
            <w:vAlign w:val="center"/>
          </w:tcPr>
          <w:p w14:paraId="296E773A" w14:textId="39B5FAA6" w:rsidR="007540DB" w:rsidRPr="004C5168" w:rsidRDefault="00B27BD6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September/2024</w:t>
            </w:r>
          </w:p>
        </w:tc>
      </w:tr>
      <w:tr w:rsidR="00B27BD6" w:rsidRPr="00712BCC" w14:paraId="4639A2D8" w14:textId="77777777" w:rsidTr="00385A66">
        <w:trPr>
          <w:cantSplit/>
          <w:trHeight w:val="789"/>
        </w:trPr>
        <w:tc>
          <w:tcPr>
            <w:tcW w:w="2400" w:type="dxa"/>
            <w:shd w:val="clear" w:color="auto" w:fill="A8D08D" w:themeFill="accent6" w:themeFillTint="99"/>
          </w:tcPr>
          <w:p w14:paraId="66B408EC" w14:textId="139EA672" w:rsidR="00B27BD6" w:rsidRDefault="002F4CDB" w:rsidP="00CC72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B1</w:t>
            </w:r>
            <w:r w:rsidR="00CC727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BD48A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Install mirrors in one arena; portable and hangable</w:t>
            </w:r>
          </w:p>
        </w:tc>
        <w:tc>
          <w:tcPr>
            <w:tcW w:w="3108" w:type="dxa"/>
          </w:tcPr>
          <w:p w14:paraId="296113FE" w14:textId="77777777" w:rsidR="00B27BD6" w:rsidRPr="00690BB5" w:rsidRDefault="00BD48A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90BB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Research options and obtain quotes</w:t>
            </w:r>
          </w:p>
          <w:p w14:paraId="23C73B99" w14:textId="452B0EF1" w:rsidR="00BD48A8" w:rsidRPr="00690BB5" w:rsidRDefault="00BD48A8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690BB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1954" w:type="dxa"/>
          </w:tcPr>
          <w:p w14:paraId="2D462BB5" w14:textId="77777777" w:rsidR="00B27BD6" w:rsidRPr="004C5168" w:rsidRDefault="00B27BD6" w:rsidP="007540DB">
            <w:pPr>
              <w:spacing w:after="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396" w:type="dxa"/>
            <w:vAlign w:val="center"/>
          </w:tcPr>
          <w:p w14:paraId="78079166" w14:textId="329208D3" w:rsidR="00B27BD6" w:rsidRPr="004C5168" w:rsidRDefault="00385A66" w:rsidP="00385A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Plans and cost for mirror installation are submitted for funding consideration</w:t>
            </w:r>
          </w:p>
        </w:tc>
        <w:tc>
          <w:tcPr>
            <w:tcW w:w="1999" w:type="dxa"/>
            <w:vAlign w:val="center"/>
          </w:tcPr>
          <w:p w14:paraId="5561DD4E" w14:textId="3B589A09" w:rsidR="00B27BD6" w:rsidRDefault="00BD48A8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Grounds Committee</w:t>
            </w:r>
          </w:p>
        </w:tc>
        <w:tc>
          <w:tcPr>
            <w:tcW w:w="1596" w:type="dxa"/>
            <w:vAlign w:val="center"/>
          </w:tcPr>
          <w:p w14:paraId="2673DEDE" w14:textId="060A3821" w:rsidR="00B27BD6" w:rsidRDefault="00BD48A8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March/2024</w:t>
            </w:r>
          </w:p>
        </w:tc>
      </w:tr>
    </w:tbl>
    <w:p w14:paraId="0132E108" w14:textId="77777777" w:rsidR="00B31346" w:rsidRDefault="00B31346" w:rsidP="00B31346"/>
    <w:tbl>
      <w:tblPr>
        <w:tblW w:w="13445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14"/>
        <w:gridCol w:w="3119"/>
        <w:gridCol w:w="1958"/>
        <w:gridCol w:w="2410"/>
        <w:gridCol w:w="2010"/>
        <w:gridCol w:w="1534"/>
      </w:tblGrid>
      <w:tr w:rsidR="00B31346" w:rsidRPr="00AA6509" w14:paraId="5F3EF991" w14:textId="77777777" w:rsidTr="002B0F49">
        <w:trPr>
          <w:cantSplit/>
          <w:trHeight w:val="349"/>
        </w:trPr>
        <w:tc>
          <w:tcPr>
            <w:tcW w:w="13445" w:type="dxa"/>
            <w:gridSpan w:val="6"/>
            <w:shd w:val="clear" w:color="auto" w:fill="1F4E79" w:themeFill="accent5" w:themeFillShade="80"/>
            <w:vAlign w:val="center"/>
          </w:tcPr>
          <w:p w14:paraId="17EFA2A3" w14:textId="724A5ECD" w:rsidR="00B31346" w:rsidRPr="00AA6509" w:rsidRDefault="00B31346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YEAR </w:t>
            </w:r>
            <w:r w:rsidR="004252DE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4-5 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TARGETS ~ 20</w:t>
            </w:r>
            <w:r w:rsidR="004252DE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26/2027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</w:t>
            </w:r>
            <w:r w:rsidR="005A2B77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GROUNDS AND EQUIPMENT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                           </w:t>
            </w:r>
          </w:p>
        </w:tc>
      </w:tr>
      <w:tr w:rsidR="00B31346" w:rsidRPr="00AA6509" w14:paraId="20B3DE8D" w14:textId="77777777" w:rsidTr="002F4CDB">
        <w:trPr>
          <w:cantSplit/>
          <w:trHeight w:val="561"/>
        </w:trPr>
        <w:tc>
          <w:tcPr>
            <w:tcW w:w="2414" w:type="dxa"/>
            <w:shd w:val="clear" w:color="auto" w:fill="E0E0E0"/>
            <w:vAlign w:val="center"/>
          </w:tcPr>
          <w:p w14:paraId="0DF9176B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280416AD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58" w:type="dxa"/>
            <w:shd w:val="clear" w:color="auto" w:fill="E0E0E0"/>
            <w:vAlign w:val="center"/>
          </w:tcPr>
          <w:p w14:paraId="3FE6A42B" w14:textId="77777777" w:rsidR="00B31346" w:rsidRPr="00760E7B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0E34DDBD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1D2B6684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 OF SUCCESS</w:t>
            </w:r>
          </w:p>
        </w:tc>
        <w:tc>
          <w:tcPr>
            <w:tcW w:w="2010" w:type="dxa"/>
            <w:shd w:val="clear" w:color="auto" w:fill="E0E0E0"/>
            <w:vAlign w:val="center"/>
          </w:tcPr>
          <w:p w14:paraId="25089B0A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5630943D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B31346" w:rsidRPr="00AA6509" w14:paraId="37E1731C" w14:textId="77777777" w:rsidTr="00F3403F">
        <w:trPr>
          <w:cantSplit/>
          <w:trHeight w:val="789"/>
        </w:trPr>
        <w:tc>
          <w:tcPr>
            <w:tcW w:w="2414" w:type="dxa"/>
          </w:tcPr>
          <w:p w14:paraId="2F6D7A66" w14:textId="3E3801A1" w:rsidR="00B31346" w:rsidRPr="004C5168" w:rsidRDefault="007E0A66" w:rsidP="002B0F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lastRenderedPageBreak/>
              <w:t xml:space="preserve">B11: Investigate </w:t>
            </w:r>
            <w:r w:rsidR="00DD3316" w:rsidRPr="00DD331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possible structures to cover a ring to mitigate against sun and heat</w:t>
            </w:r>
          </w:p>
        </w:tc>
        <w:tc>
          <w:tcPr>
            <w:tcW w:w="3119" w:type="dxa"/>
          </w:tcPr>
          <w:p w14:paraId="1ABF5AB8" w14:textId="413C5DDD" w:rsidR="00B31346" w:rsidRPr="00DD3316" w:rsidRDefault="007E0A66" w:rsidP="00DD3316">
            <w:pPr>
              <w:pStyle w:val="ListParagraph"/>
              <w:numPr>
                <w:ilvl w:val="0"/>
                <w:numId w:val="4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D331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Identify </w:t>
            </w:r>
            <w:r w:rsidR="00DD331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multiple different roof options</w:t>
            </w:r>
            <w:r w:rsidRPr="00DD331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</w:p>
          <w:p w14:paraId="15FD7738" w14:textId="1B57FCB5" w:rsidR="007E0A66" w:rsidRPr="00DD3316" w:rsidRDefault="007E0A66" w:rsidP="00DD3316">
            <w:pPr>
              <w:pStyle w:val="ListParagraph"/>
              <w:numPr>
                <w:ilvl w:val="0"/>
                <w:numId w:val="4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DD331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Research options and obtain quotes</w:t>
            </w:r>
          </w:p>
        </w:tc>
        <w:tc>
          <w:tcPr>
            <w:tcW w:w="1958" w:type="dxa"/>
            <w:vAlign w:val="center"/>
          </w:tcPr>
          <w:p w14:paraId="37D362DB" w14:textId="77777777" w:rsidR="00B31346" w:rsidRPr="004C5168" w:rsidRDefault="00B31346" w:rsidP="00F3403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3843849" w14:textId="15C5CFDC" w:rsidR="00B31346" w:rsidRPr="004C5168" w:rsidRDefault="007E0A66" w:rsidP="007E0A66">
            <w:pPr>
              <w:spacing w:before="60" w:after="6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Plans and cost for cover are submitted for funding consideration</w:t>
            </w:r>
          </w:p>
        </w:tc>
        <w:tc>
          <w:tcPr>
            <w:tcW w:w="2010" w:type="dxa"/>
            <w:vAlign w:val="center"/>
          </w:tcPr>
          <w:p w14:paraId="4270225C" w14:textId="1995A3FF" w:rsidR="00B31346" w:rsidRPr="004C5168" w:rsidRDefault="007E0A66" w:rsidP="00F3403F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Grounds Committee</w:t>
            </w:r>
          </w:p>
        </w:tc>
        <w:tc>
          <w:tcPr>
            <w:tcW w:w="1534" w:type="dxa"/>
            <w:vAlign w:val="center"/>
          </w:tcPr>
          <w:p w14:paraId="62E2F518" w14:textId="2BA702D9" w:rsidR="00B31346" w:rsidRPr="004C5168" w:rsidRDefault="007E0A66" w:rsidP="00F3403F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January 2026</w:t>
            </w:r>
          </w:p>
        </w:tc>
      </w:tr>
    </w:tbl>
    <w:p w14:paraId="41AD1C80" w14:textId="77777777" w:rsidR="00B31346" w:rsidRDefault="00B31346" w:rsidP="00B31346">
      <w:pPr>
        <w:spacing w:before="120" w:after="0" w:line="240" w:lineRule="auto"/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</w:pPr>
    </w:p>
    <w:p w14:paraId="77708EFC" w14:textId="3F5D2634" w:rsidR="009C6627" w:rsidRPr="00FB218C" w:rsidRDefault="00B31346" w:rsidP="006043F4">
      <w:pPr>
        <w:spacing w:after="0"/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</w:pP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br w:type="page"/>
      </w:r>
      <w:r w:rsidR="009C6627"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lastRenderedPageBreak/>
        <w:t xml:space="preserve">strategic PRIORITY </w:t>
      </w: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>c</w:t>
      </w:r>
      <w:r w:rsidR="009C6627"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: </w:t>
      </w:r>
      <w:r w:rsidR="009C6627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 </w:t>
      </w:r>
      <w:r w:rsidR="00F65A77" w:rsidRPr="0084276F">
        <w:rPr>
          <w:rFonts w:ascii="Candara" w:eastAsia="Times New Roman" w:hAnsi="Candara" w:cs="Arial"/>
          <w:b/>
          <w:i/>
          <w:iCs/>
          <w:caps/>
          <w:sz w:val="32"/>
          <w:szCs w:val="32"/>
        </w:rPr>
        <w:t>CLUBHOUSE</w:t>
      </w:r>
    </w:p>
    <w:tbl>
      <w:tblPr>
        <w:tblW w:w="13445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377"/>
        <w:gridCol w:w="3093"/>
        <w:gridCol w:w="1937"/>
        <w:gridCol w:w="2517"/>
        <w:gridCol w:w="1995"/>
        <w:gridCol w:w="1526"/>
      </w:tblGrid>
      <w:tr w:rsidR="009C6627" w:rsidRPr="00AA6509" w14:paraId="39D6D4A9" w14:textId="77777777" w:rsidTr="000A318B">
        <w:trPr>
          <w:cantSplit/>
          <w:trHeight w:val="349"/>
        </w:trPr>
        <w:tc>
          <w:tcPr>
            <w:tcW w:w="134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7858F49" w14:textId="40B890FC" w:rsidR="009C6627" w:rsidRPr="00FD2040" w:rsidRDefault="006043F4" w:rsidP="00FD204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bookmarkStart w:id="9" w:name="_Hlk178189425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We will be active in upgrading and enhancing the comfort and functionality of the Clubhouse</w:t>
            </w:r>
            <w:r w:rsidR="00A242E8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as funding allows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.</w:t>
            </w:r>
            <w:bookmarkEnd w:id="9"/>
          </w:p>
        </w:tc>
      </w:tr>
      <w:tr w:rsidR="009C6627" w:rsidRPr="00AA6509" w14:paraId="546ACA1B" w14:textId="77777777" w:rsidTr="002B0F49">
        <w:trPr>
          <w:cantSplit/>
          <w:trHeight w:val="349"/>
        </w:trPr>
        <w:tc>
          <w:tcPr>
            <w:tcW w:w="13445" w:type="dxa"/>
            <w:gridSpan w:val="6"/>
            <w:shd w:val="clear" w:color="auto" w:fill="9CC2E5" w:themeFill="accent5" w:themeFillTint="99"/>
            <w:vAlign w:val="center"/>
          </w:tcPr>
          <w:p w14:paraId="01A93BE1" w14:textId="34725654" w:rsidR="009C6627" w:rsidRPr="00AA6509" w:rsidRDefault="009C6627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YEAR </w:t>
            </w:r>
            <w:r w:rsidR="00D64ABF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1</w:t>
            </w:r>
            <w:r w:rsidRPr="00AA6509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 TARGET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S ~ 202</w:t>
            </w:r>
            <w:r w:rsidR="00D64ABF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3</w:t>
            </w:r>
          </w:p>
        </w:tc>
      </w:tr>
      <w:tr w:rsidR="009C6627" w:rsidRPr="00AA6509" w14:paraId="4CE021FC" w14:textId="77777777" w:rsidTr="002F4CDB">
        <w:trPr>
          <w:cantSplit/>
          <w:trHeight w:val="561"/>
        </w:trPr>
        <w:tc>
          <w:tcPr>
            <w:tcW w:w="2377" w:type="dxa"/>
            <w:shd w:val="clear" w:color="auto" w:fill="E0E0E0"/>
            <w:vAlign w:val="center"/>
          </w:tcPr>
          <w:p w14:paraId="1FD83D76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093" w:type="dxa"/>
            <w:shd w:val="clear" w:color="auto" w:fill="E0E0E0"/>
            <w:vAlign w:val="center"/>
          </w:tcPr>
          <w:p w14:paraId="45BA9A07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37" w:type="dxa"/>
            <w:shd w:val="clear" w:color="auto" w:fill="E0E0E0"/>
            <w:vAlign w:val="center"/>
          </w:tcPr>
          <w:p w14:paraId="22B3E74B" w14:textId="77777777" w:rsidR="009C6627" w:rsidRPr="00760E7B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6ABCFF89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517" w:type="dxa"/>
            <w:shd w:val="clear" w:color="auto" w:fill="E0E0E0"/>
            <w:vAlign w:val="center"/>
          </w:tcPr>
          <w:p w14:paraId="6FA41C0F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MEASURES OF SUCCESS</w:t>
            </w:r>
          </w:p>
        </w:tc>
        <w:tc>
          <w:tcPr>
            <w:tcW w:w="1995" w:type="dxa"/>
            <w:shd w:val="clear" w:color="auto" w:fill="E0E0E0"/>
            <w:vAlign w:val="center"/>
          </w:tcPr>
          <w:p w14:paraId="05D55DDE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526" w:type="dxa"/>
            <w:shd w:val="clear" w:color="auto" w:fill="E0E0E0"/>
            <w:vAlign w:val="center"/>
          </w:tcPr>
          <w:p w14:paraId="657ECF35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9C6627" w:rsidRPr="00AA6509" w14:paraId="7CA575D3" w14:textId="77777777" w:rsidTr="006F14B9">
        <w:trPr>
          <w:cantSplit/>
          <w:trHeight w:val="789"/>
        </w:trPr>
        <w:tc>
          <w:tcPr>
            <w:tcW w:w="2377" w:type="dxa"/>
            <w:shd w:val="clear" w:color="auto" w:fill="E7E6E6" w:themeFill="background2"/>
          </w:tcPr>
          <w:p w14:paraId="71F2E758" w14:textId="7FEC61F8" w:rsidR="009C6627" w:rsidRPr="00354900" w:rsidRDefault="000D4FC4" w:rsidP="004C5168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C1: </w:t>
            </w:r>
            <w:r w:rsidR="002C6F42" w:rsidRPr="003549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U</w:t>
            </w:r>
            <w:r w:rsidR="00F65A77" w:rsidRPr="003549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pgr</w:t>
            </w:r>
            <w:r w:rsidR="002C6F42" w:rsidRPr="003549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ade the sound system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in the Clubhouse</w:t>
            </w:r>
          </w:p>
        </w:tc>
        <w:tc>
          <w:tcPr>
            <w:tcW w:w="3093" w:type="dxa"/>
            <w:shd w:val="clear" w:color="auto" w:fill="E7E6E6" w:themeFill="background2"/>
          </w:tcPr>
          <w:p w14:paraId="184E5138" w14:textId="4D2BCBBC" w:rsidR="00354900" w:rsidRPr="000D4FC4" w:rsidRDefault="00354900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D4FC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Identify the current issues</w:t>
            </w:r>
            <w:r w:rsidR="00A242E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their sources</w:t>
            </w:r>
          </w:p>
          <w:p w14:paraId="642A2786" w14:textId="15BE1167" w:rsidR="009C6627" w:rsidRPr="000D4FC4" w:rsidRDefault="00354900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D4FC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Research options and obtain contacts and quotes</w:t>
            </w:r>
            <w:r w:rsidR="00BA537F" w:rsidRPr="000D4FC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for new equipment and installation</w:t>
            </w:r>
          </w:p>
          <w:p w14:paraId="0EA20333" w14:textId="6E8A6C34" w:rsidR="00354900" w:rsidRPr="000D4FC4" w:rsidRDefault="00354900">
            <w:pPr>
              <w:pStyle w:val="ListParagraph"/>
              <w:numPr>
                <w:ilvl w:val="0"/>
                <w:numId w:val="22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D4FC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1937" w:type="dxa"/>
            <w:shd w:val="clear" w:color="auto" w:fill="E7E6E6" w:themeFill="background2"/>
            <w:vAlign w:val="center"/>
          </w:tcPr>
          <w:p w14:paraId="7861621D" w14:textId="3C8E2160" w:rsidR="009C6627" w:rsidRPr="004C5168" w:rsidRDefault="00354900" w:rsidP="000A31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Contractors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4AFDE147" w14:textId="2F35FCC5" w:rsidR="009C6627" w:rsidRPr="004C5168" w:rsidRDefault="00F3403F" w:rsidP="00F34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Plans and costs for upgrading the sound system are submitted for funding consideration</w:t>
            </w:r>
          </w:p>
        </w:tc>
        <w:tc>
          <w:tcPr>
            <w:tcW w:w="1995" w:type="dxa"/>
            <w:shd w:val="clear" w:color="auto" w:fill="E7E6E6" w:themeFill="background2"/>
            <w:vAlign w:val="center"/>
          </w:tcPr>
          <w:p w14:paraId="08B84C9E" w14:textId="331F13D1" w:rsidR="009C6627" w:rsidRPr="004C5168" w:rsidRDefault="002C6F42" w:rsidP="00F34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Grounds </w:t>
            </w:r>
            <w:r w:rsidR="004821A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Committee</w:t>
            </w:r>
          </w:p>
        </w:tc>
        <w:tc>
          <w:tcPr>
            <w:tcW w:w="1526" w:type="dxa"/>
            <w:shd w:val="clear" w:color="auto" w:fill="E7E6E6" w:themeFill="background2"/>
            <w:vAlign w:val="center"/>
          </w:tcPr>
          <w:p w14:paraId="21600B7D" w14:textId="2C4238C0" w:rsidR="009C6627" w:rsidRPr="004C5168" w:rsidRDefault="00C5327C" w:rsidP="00F34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New sound system installed summer 2024</w:t>
            </w:r>
          </w:p>
        </w:tc>
      </w:tr>
      <w:tr w:rsidR="00324E66" w:rsidRPr="00AA6509" w14:paraId="5E13CEB1" w14:textId="77777777" w:rsidTr="00F3403F">
        <w:trPr>
          <w:cantSplit/>
          <w:trHeight w:val="789"/>
        </w:trPr>
        <w:tc>
          <w:tcPr>
            <w:tcW w:w="2377" w:type="dxa"/>
            <w:shd w:val="clear" w:color="auto" w:fill="A8D08D" w:themeFill="accent6" w:themeFillTint="99"/>
          </w:tcPr>
          <w:p w14:paraId="6242BCA7" w14:textId="409B26C5" w:rsidR="00324E66" w:rsidRDefault="00473873" w:rsidP="004C5168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C2: </w:t>
            </w:r>
            <w:r w:rsidR="00324E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Asbestos </w:t>
            </w:r>
            <w:r w:rsidR="00E003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Testing and Abatement Plan</w:t>
            </w:r>
          </w:p>
        </w:tc>
        <w:tc>
          <w:tcPr>
            <w:tcW w:w="3093" w:type="dxa"/>
            <w:shd w:val="clear" w:color="auto" w:fill="FFFFFF" w:themeFill="background1"/>
          </w:tcPr>
          <w:p w14:paraId="27845907" w14:textId="77777777" w:rsidR="00E003C8" w:rsidRPr="00E003C8" w:rsidRDefault="00E003C8" w:rsidP="00E003C8">
            <w:pPr>
              <w:pStyle w:val="ListParagraph"/>
              <w:numPr>
                <w:ilvl w:val="0"/>
                <w:numId w:val="46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003C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Identify a company that can do the testing and obtain quotes</w:t>
            </w:r>
          </w:p>
          <w:p w14:paraId="354C4EAD" w14:textId="5857B023" w:rsidR="00324E66" w:rsidRPr="00E003C8" w:rsidRDefault="00E003C8" w:rsidP="00E003C8">
            <w:pPr>
              <w:pStyle w:val="ListParagraph"/>
              <w:numPr>
                <w:ilvl w:val="0"/>
                <w:numId w:val="46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003C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Design abatement procedures to control the release of asbestos fibers during repair and maintenance as well as any construction projects</w:t>
            </w:r>
          </w:p>
        </w:tc>
        <w:tc>
          <w:tcPr>
            <w:tcW w:w="1937" w:type="dxa"/>
            <w:vAlign w:val="center"/>
          </w:tcPr>
          <w:p w14:paraId="0944BABA" w14:textId="1494361D" w:rsidR="00324E66" w:rsidRDefault="00E003C8" w:rsidP="000A31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Contractors</w:t>
            </w:r>
          </w:p>
          <w:p w14:paraId="4B730DED" w14:textId="16DFD152" w:rsidR="00E003C8" w:rsidRDefault="00E003C8" w:rsidP="000A31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Jean-Guy Doyon</w:t>
            </w:r>
          </w:p>
        </w:tc>
        <w:tc>
          <w:tcPr>
            <w:tcW w:w="2517" w:type="dxa"/>
            <w:vAlign w:val="center"/>
          </w:tcPr>
          <w:p w14:paraId="17EA1717" w14:textId="433FF183" w:rsidR="00324E66" w:rsidRDefault="00E003C8" w:rsidP="00F34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Testing is complete and procedures are in place</w:t>
            </w:r>
          </w:p>
        </w:tc>
        <w:tc>
          <w:tcPr>
            <w:tcW w:w="1995" w:type="dxa"/>
            <w:vAlign w:val="center"/>
          </w:tcPr>
          <w:p w14:paraId="0A84869B" w14:textId="03AA2BA4" w:rsidR="00324E66" w:rsidRDefault="00E003C8" w:rsidP="00F34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Grounds Committee</w:t>
            </w:r>
          </w:p>
        </w:tc>
        <w:tc>
          <w:tcPr>
            <w:tcW w:w="1526" w:type="dxa"/>
            <w:vAlign w:val="center"/>
          </w:tcPr>
          <w:p w14:paraId="192C9318" w14:textId="5E75912F" w:rsidR="00324E66" w:rsidRDefault="00E003C8" w:rsidP="00F34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April/2023</w:t>
            </w:r>
          </w:p>
        </w:tc>
      </w:tr>
    </w:tbl>
    <w:p w14:paraId="3F1D45F3" w14:textId="77777777" w:rsidR="009C6627" w:rsidRDefault="009C6627" w:rsidP="009C6627"/>
    <w:p w14:paraId="3147AC1F" w14:textId="77777777" w:rsidR="00801E60" w:rsidRDefault="00801E60" w:rsidP="009C6627"/>
    <w:p w14:paraId="770C772F" w14:textId="77777777" w:rsidR="00801E60" w:rsidRDefault="00801E60" w:rsidP="009C6627"/>
    <w:p w14:paraId="619D186A" w14:textId="77777777" w:rsidR="00801E60" w:rsidRDefault="00801E60" w:rsidP="009C6627"/>
    <w:p w14:paraId="44DD6E51" w14:textId="77777777" w:rsidR="00801E60" w:rsidRDefault="00801E60" w:rsidP="009C6627"/>
    <w:p w14:paraId="45577A0F" w14:textId="77777777" w:rsidR="00801E60" w:rsidRDefault="00801E60" w:rsidP="009C6627"/>
    <w:p w14:paraId="392A91A5" w14:textId="77777777" w:rsidR="00801E60" w:rsidRDefault="00801E60" w:rsidP="009C6627"/>
    <w:tbl>
      <w:tblPr>
        <w:tblW w:w="13453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16"/>
        <w:gridCol w:w="3121"/>
        <w:gridCol w:w="1959"/>
        <w:gridCol w:w="2411"/>
        <w:gridCol w:w="2004"/>
        <w:gridCol w:w="1542"/>
      </w:tblGrid>
      <w:tr w:rsidR="009C6627" w:rsidRPr="00AA6509" w14:paraId="72C71CE0" w14:textId="77777777" w:rsidTr="002B0F49">
        <w:trPr>
          <w:cantSplit/>
          <w:trHeight w:val="349"/>
        </w:trPr>
        <w:tc>
          <w:tcPr>
            <w:tcW w:w="13453" w:type="dxa"/>
            <w:gridSpan w:val="6"/>
            <w:shd w:val="clear" w:color="auto" w:fill="2E74B5" w:themeFill="accent5" w:themeFillShade="BF"/>
            <w:vAlign w:val="center"/>
          </w:tcPr>
          <w:p w14:paraId="6111611A" w14:textId="191EA6D6" w:rsidR="009C6627" w:rsidRPr="00AA6509" w:rsidRDefault="009C6627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lastRenderedPageBreak/>
              <w:t xml:space="preserve">YEAR </w:t>
            </w:r>
            <w:r w:rsidR="00D64ABF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2-3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r w:rsidRPr="00AA6509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TARGET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S ~ 202</w:t>
            </w:r>
            <w:r w:rsidR="00D64ABF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4/2025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</w:t>
            </w:r>
            <w:r w:rsidR="006A7E8C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CLUBHOUSE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                       </w:t>
            </w:r>
          </w:p>
        </w:tc>
      </w:tr>
      <w:tr w:rsidR="009C6627" w:rsidRPr="00AA6509" w14:paraId="691B2196" w14:textId="77777777" w:rsidTr="002F4CDB">
        <w:trPr>
          <w:cantSplit/>
          <w:trHeight w:val="561"/>
        </w:trPr>
        <w:tc>
          <w:tcPr>
            <w:tcW w:w="2416" w:type="dxa"/>
            <w:shd w:val="clear" w:color="auto" w:fill="E0E0E0"/>
            <w:vAlign w:val="center"/>
          </w:tcPr>
          <w:p w14:paraId="5BABB5EF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121" w:type="dxa"/>
            <w:shd w:val="clear" w:color="auto" w:fill="E0E0E0"/>
            <w:vAlign w:val="center"/>
          </w:tcPr>
          <w:p w14:paraId="656F75B4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59" w:type="dxa"/>
            <w:shd w:val="clear" w:color="auto" w:fill="E0E0E0"/>
            <w:vAlign w:val="center"/>
          </w:tcPr>
          <w:p w14:paraId="0003591B" w14:textId="77777777" w:rsidR="009C6627" w:rsidRPr="00760E7B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1B7E04B4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4C872118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 OF SUCCESS</w:t>
            </w:r>
          </w:p>
        </w:tc>
        <w:tc>
          <w:tcPr>
            <w:tcW w:w="2004" w:type="dxa"/>
            <w:shd w:val="clear" w:color="auto" w:fill="E0E0E0"/>
            <w:vAlign w:val="center"/>
          </w:tcPr>
          <w:p w14:paraId="770D63C1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542" w:type="dxa"/>
            <w:shd w:val="clear" w:color="auto" w:fill="E0E0E0"/>
            <w:vAlign w:val="center"/>
          </w:tcPr>
          <w:p w14:paraId="57B8D6F4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354900" w:rsidRPr="00AA6509" w14:paraId="51864F92" w14:textId="77777777" w:rsidTr="00E003C8">
        <w:trPr>
          <w:cantSplit/>
          <w:trHeight w:val="789"/>
        </w:trPr>
        <w:tc>
          <w:tcPr>
            <w:tcW w:w="2416" w:type="dxa"/>
            <w:shd w:val="clear" w:color="auto" w:fill="A8D08D" w:themeFill="accent6" w:themeFillTint="99"/>
          </w:tcPr>
          <w:p w14:paraId="50E45441" w14:textId="296AD61D" w:rsidR="00354900" w:rsidRPr="004C5168" w:rsidRDefault="000D4FC4" w:rsidP="0035490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C2: </w:t>
            </w:r>
            <w:r w:rsidR="003549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Complete interior renovations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in the Clubhouse</w:t>
            </w:r>
          </w:p>
        </w:tc>
        <w:tc>
          <w:tcPr>
            <w:tcW w:w="3121" w:type="dxa"/>
          </w:tcPr>
          <w:p w14:paraId="5E5CE480" w14:textId="7E1EBE08" w:rsidR="00354900" w:rsidRPr="000D4FC4" w:rsidRDefault="00354900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D4FC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Research options and obtain quotes for replacement of floors</w:t>
            </w:r>
            <w:r w:rsidR="00E003C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,</w:t>
            </w:r>
            <w:r w:rsidRPr="000D4FC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windows</w:t>
            </w:r>
            <w:r w:rsidR="00E003C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, bathroom vanities, and light fixtures.</w:t>
            </w:r>
          </w:p>
          <w:p w14:paraId="62811681" w14:textId="09C57C71" w:rsidR="00354900" w:rsidRPr="000D4FC4" w:rsidRDefault="00354900">
            <w:pPr>
              <w:pStyle w:val="ListParagraph"/>
              <w:numPr>
                <w:ilvl w:val="0"/>
                <w:numId w:val="2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D4FC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1959" w:type="dxa"/>
            <w:vAlign w:val="center"/>
          </w:tcPr>
          <w:p w14:paraId="0D494B5A" w14:textId="64309BC1" w:rsidR="00354900" w:rsidRPr="004C5168" w:rsidRDefault="00354900" w:rsidP="000A31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Contractors</w:t>
            </w:r>
          </w:p>
        </w:tc>
        <w:tc>
          <w:tcPr>
            <w:tcW w:w="2411" w:type="dxa"/>
            <w:vAlign w:val="center"/>
          </w:tcPr>
          <w:p w14:paraId="4FDC722B" w14:textId="25B61765" w:rsidR="00354900" w:rsidRPr="004C5168" w:rsidRDefault="00F3403F" w:rsidP="00F3403F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Plans and costs for replacing the floors and windows in the Clubhouse are submitted for funding consideration</w:t>
            </w:r>
          </w:p>
        </w:tc>
        <w:tc>
          <w:tcPr>
            <w:tcW w:w="2004" w:type="dxa"/>
            <w:tcBorders>
              <w:bottom w:val="double" w:sz="2" w:space="0" w:color="auto"/>
            </w:tcBorders>
            <w:vAlign w:val="center"/>
          </w:tcPr>
          <w:p w14:paraId="5714B77B" w14:textId="65A09727" w:rsidR="00354900" w:rsidRPr="004C5168" w:rsidRDefault="00354900" w:rsidP="000A318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Grounds Committee </w:t>
            </w:r>
          </w:p>
        </w:tc>
        <w:tc>
          <w:tcPr>
            <w:tcW w:w="1542" w:type="dxa"/>
            <w:tcBorders>
              <w:bottom w:val="double" w:sz="2" w:space="0" w:color="auto"/>
            </w:tcBorders>
            <w:vAlign w:val="center"/>
          </w:tcPr>
          <w:p w14:paraId="50CFDE0C" w14:textId="489F2CC8" w:rsidR="00354900" w:rsidRPr="004C5168" w:rsidRDefault="006F14B9" w:rsidP="000A318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New flooring donated in 2025</w:t>
            </w:r>
          </w:p>
        </w:tc>
      </w:tr>
      <w:tr w:rsidR="002F4CDB" w:rsidRPr="00AA6509" w14:paraId="69049B6D" w14:textId="77777777" w:rsidTr="006F14B9">
        <w:trPr>
          <w:cantSplit/>
          <w:trHeight w:val="789"/>
        </w:trPr>
        <w:tc>
          <w:tcPr>
            <w:tcW w:w="2416" w:type="dxa"/>
            <w:shd w:val="clear" w:color="auto" w:fill="E7E6E6" w:themeFill="background2"/>
          </w:tcPr>
          <w:p w14:paraId="34196656" w14:textId="37DECFF1" w:rsidR="002F4CDB" w:rsidRDefault="000D4FC4" w:rsidP="00324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C3: </w:t>
            </w:r>
            <w:r w:rsidR="002F4C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Enhance </w:t>
            </w:r>
            <w:r w:rsidR="00EC65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design, </w:t>
            </w:r>
            <w:r w:rsidR="00E003C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comfort and </w:t>
            </w:r>
            <w:r w:rsidR="002F4C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seating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324E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at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the Clubhouse</w:t>
            </w:r>
          </w:p>
        </w:tc>
        <w:tc>
          <w:tcPr>
            <w:tcW w:w="3121" w:type="dxa"/>
            <w:shd w:val="clear" w:color="auto" w:fill="E7E6E6" w:themeFill="background2"/>
          </w:tcPr>
          <w:p w14:paraId="0EAB6626" w14:textId="24B3FFBC" w:rsidR="002F4CDB" w:rsidRDefault="002F4CDB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D4FC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Develop a plan to </w:t>
            </w:r>
            <w:r w:rsidR="00E003C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tidy club house, </w:t>
            </w:r>
            <w:r w:rsidRPr="000D4FC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enhance seating</w:t>
            </w:r>
            <w:r w:rsidR="00E003C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improve the overall design</w:t>
            </w:r>
          </w:p>
          <w:p w14:paraId="4D77B713" w14:textId="48FA7690" w:rsidR="00F3403F" w:rsidRPr="000D4FC4" w:rsidRDefault="00F3403F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1959" w:type="dxa"/>
            <w:shd w:val="clear" w:color="auto" w:fill="E7E6E6" w:themeFill="background2"/>
            <w:vAlign w:val="center"/>
          </w:tcPr>
          <w:p w14:paraId="04B738D6" w14:textId="77777777" w:rsidR="002F4CDB" w:rsidRDefault="002F4CDB" w:rsidP="000A31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shd w:val="clear" w:color="auto" w:fill="E7E6E6" w:themeFill="background2"/>
            <w:vAlign w:val="center"/>
          </w:tcPr>
          <w:p w14:paraId="040C108F" w14:textId="6BB56989" w:rsidR="002F4CDB" w:rsidRPr="004C5168" w:rsidRDefault="00F3403F" w:rsidP="00E003C8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Plans and cost to enhance </w:t>
            </w:r>
            <w:r w:rsidR="00E003C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clubhouse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are submitted for funding consideration</w:t>
            </w:r>
          </w:p>
        </w:tc>
        <w:tc>
          <w:tcPr>
            <w:tcW w:w="2004" w:type="dxa"/>
            <w:shd w:val="clear" w:color="auto" w:fill="E7E6E6" w:themeFill="background2"/>
            <w:vAlign w:val="center"/>
          </w:tcPr>
          <w:p w14:paraId="64C9D132" w14:textId="77777777" w:rsidR="002F4CDB" w:rsidRDefault="00324E66" w:rsidP="000A318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Grounds Committee</w:t>
            </w:r>
          </w:p>
          <w:p w14:paraId="5DE3F4DF" w14:textId="1E8CF50C" w:rsidR="00E003C8" w:rsidRDefault="00E003C8" w:rsidP="000A318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Social Committee</w:t>
            </w:r>
          </w:p>
        </w:tc>
        <w:tc>
          <w:tcPr>
            <w:tcW w:w="1542" w:type="dxa"/>
            <w:shd w:val="clear" w:color="auto" w:fill="E7E6E6" w:themeFill="background2"/>
            <w:vAlign w:val="center"/>
          </w:tcPr>
          <w:p w14:paraId="0D35EE53" w14:textId="0A471105" w:rsidR="002F4CDB" w:rsidRDefault="00C5327C" w:rsidP="000A318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Completed Summer 2023</w:t>
            </w:r>
          </w:p>
        </w:tc>
      </w:tr>
    </w:tbl>
    <w:p w14:paraId="52C8B05A" w14:textId="2433C716" w:rsidR="000A318B" w:rsidRDefault="000A318B" w:rsidP="009C6627"/>
    <w:p w14:paraId="71695E06" w14:textId="77777777" w:rsidR="00A242E8" w:rsidRDefault="00A242E8" w:rsidP="009C6627"/>
    <w:tbl>
      <w:tblPr>
        <w:tblW w:w="13445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14"/>
        <w:gridCol w:w="3119"/>
        <w:gridCol w:w="1958"/>
        <w:gridCol w:w="2410"/>
        <w:gridCol w:w="2010"/>
        <w:gridCol w:w="1534"/>
      </w:tblGrid>
      <w:tr w:rsidR="009C6627" w:rsidRPr="00AA6509" w14:paraId="4FFA7B72" w14:textId="77777777" w:rsidTr="002B0F49">
        <w:trPr>
          <w:cantSplit/>
          <w:trHeight w:val="349"/>
        </w:trPr>
        <w:tc>
          <w:tcPr>
            <w:tcW w:w="13445" w:type="dxa"/>
            <w:gridSpan w:val="6"/>
            <w:shd w:val="clear" w:color="auto" w:fill="1F4E79" w:themeFill="accent5" w:themeFillShade="80"/>
            <w:vAlign w:val="center"/>
          </w:tcPr>
          <w:p w14:paraId="3E90B19C" w14:textId="5BE7CFF1" w:rsidR="009C6627" w:rsidRPr="00AA6509" w:rsidRDefault="009C6627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YEAR </w:t>
            </w:r>
            <w:r w:rsidR="00D64ABF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4-5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TARGETS ~ 20</w:t>
            </w:r>
            <w:r w:rsidR="00D64ABF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26/2027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</w:t>
            </w:r>
            <w:r w:rsidR="006A7E8C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CLUBHOUSE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                          </w:t>
            </w:r>
          </w:p>
        </w:tc>
      </w:tr>
      <w:tr w:rsidR="009C6627" w:rsidRPr="00AA6509" w14:paraId="440F0070" w14:textId="77777777" w:rsidTr="002F4CDB">
        <w:trPr>
          <w:cantSplit/>
          <w:trHeight w:val="561"/>
        </w:trPr>
        <w:tc>
          <w:tcPr>
            <w:tcW w:w="2414" w:type="dxa"/>
            <w:shd w:val="clear" w:color="auto" w:fill="E0E0E0"/>
            <w:vAlign w:val="center"/>
          </w:tcPr>
          <w:p w14:paraId="575EB315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67091155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58" w:type="dxa"/>
            <w:shd w:val="clear" w:color="auto" w:fill="E0E0E0"/>
            <w:vAlign w:val="center"/>
          </w:tcPr>
          <w:p w14:paraId="61EAC883" w14:textId="77777777" w:rsidR="009C6627" w:rsidRPr="00760E7B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071B333E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39898959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 OF SUCCESS</w:t>
            </w:r>
          </w:p>
        </w:tc>
        <w:tc>
          <w:tcPr>
            <w:tcW w:w="2010" w:type="dxa"/>
            <w:shd w:val="clear" w:color="auto" w:fill="E0E0E0"/>
            <w:vAlign w:val="center"/>
          </w:tcPr>
          <w:p w14:paraId="6C66DB2B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534" w:type="dxa"/>
            <w:shd w:val="clear" w:color="auto" w:fill="E0E0E0"/>
            <w:vAlign w:val="center"/>
          </w:tcPr>
          <w:p w14:paraId="40F2F788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354900" w:rsidRPr="00AA6509" w14:paraId="23FBAF1E" w14:textId="77777777" w:rsidTr="00BE2BF7">
        <w:trPr>
          <w:cantSplit/>
          <w:trHeight w:val="789"/>
        </w:trPr>
        <w:tc>
          <w:tcPr>
            <w:tcW w:w="2414" w:type="dxa"/>
            <w:shd w:val="clear" w:color="auto" w:fill="A8D08D" w:themeFill="accent6" w:themeFillTint="99"/>
          </w:tcPr>
          <w:p w14:paraId="0E908EF9" w14:textId="209650DC" w:rsidR="00354900" w:rsidRPr="004C5168" w:rsidRDefault="000A318B" w:rsidP="0035490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C4: </w:t>
            </w:r>
            <w:r w:rsidR="0035490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Upgrade washrooms and install showers</w:t>
            </w:r>
            <w:r w:rsidR="0006688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in the Clubhouse</w:t>
            </w:r>
          </w:p>
        </w:tc>
        <w:tc>
          <w:tcPr>
            <w:tcW w:w="3119" w:type="dxa"/>
          </w:tcPr>
          <w:p w14:paraId="14138317" w14:textId="77777777" w:rsidR="00354900" w:rsidRPr="000A318B" w:rsidRDefault="00354900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A318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Design washroom area (consider accessibility)</w:t>
            </w:r>
          </w:p>
          <w:p w14:paraId="4A781422" w14:textId="77777777" w:rsidR="00BA537F" w:rsidRDefault="00354900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A318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Research options and obtain quotes (including the status of the septic system)</w:t>
            </w:r>
          </w:p>
          <w:p w14:paraId="5AC9A878" w14:textId="10B5FD20" w:rsidR="000B382E" w:rsidRPr="00BA537F" w:rsidRDefault="000B382E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1958" w:type="dxa"/>
            <w:vAlign w:val="center"/>
          </w:tcPr>
          <w:p w14:paraId="0550DE69" w14:textId="767E6D3F" w:rsidR="00354900" w:rsidRPr="004C5168" w:rsidRDefault="00354900" w:rsidP="000A31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Contractors</w:t>
            </w:r>
          </w:p>
        </w:tc>
        <w:tc>
          <w:tcPr>
            <w:tcW w:w="2410" w:type="dxa"/>
            <w:vAlign w:val="center"/>
          </w:tcPr>
          <w:p w14:paraId="79B0EB97" w14:textId="6C87EC58" w:rsidR="000B382E" w:rsidRDefault="000B382E" w:rsidP="00BE2BF7">
            <w:pPr>
              <w:spacing w:before="60" w:after="6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The Board determines a process to develop a </w:t>
            </w:r>
            <w:r w:rsidR="00A242E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new washroom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design</w:t>
            </w:r>
          </w:p>
          <w:p w14:paraId="33BB33D6" w14:textId="77777777" w:rsidR="000B382E" w:rsidRDefault="000B382E" w:rsidP="00BE2BF7">
            <w:pPr>
              <w:spacing w:before="60" w:after="6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0A711B52" w14:textId="70C6E2E3" w:rsidR="00354900" w:rsidRPr="004C5168" w:rsidRDefault="000B382E" w:rsidP="00BE2BF7">
            <w:pPr>
              <w:spacing w:before="60" w:after="6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Renovation plans and costs for upgrading the washrooms are submitted for funding consideration</w:t>
            </w:r>
          </w:p>
        </w:tc>
        <w:tc>
          <w:tcPr>
            <w:tcW w:w="2010" w:type="dxa"/>
            <w:vAlign w:val="center"/>
          </w:tcPr>
          <w:p w14:paraId="3CC9A448" w14:textId="77777777" w:rsidR="00092CB3" w:rsidRDefault="00A84FAE" w:rsidP="000A318B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="00092CB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Board Chair </w:t>
            </w:r>
          </w:p>
          <w:p w14:paraId="3031BC9B" w14:textId="11BA8D41" w:rsidR="00354900" w:rsidRPr="004C5168" w:rsidRDefault="00092CB3" w:rsidP="00092CB3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 behalf of the Board of Directors</w:t>
            </w:r>
          </w:p>
        </w:tc>
        <w:tc>
          <w:tcPr>
            <w:tcW w:w="1534" w:type="dxa"/>
            <w:vAlign w:val="center"/>
          </w:tcPr>
          <w:p w14:paraId="7F1D5967" w14:textId="4D741E42" w:rsidR="00354900" w:rsidRPr="004C5168" w:rsidRDefault="00354900" w:rsidP="000A318B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March/2026</w:t>
            </w:r>
          </w:p>
        </w:tc>
      </w:tr>
      <w:tr w:rsidR="00354900" w:rsidRPr="00AA6509" w14:paraId="1F318285" w14:textId="77777777" w:rsidTr="00BE2BF7">
        <w:trPr>
          <w:cantSplit/>
          <w:trHeight w:val="789"/>
        </w:trPr>
        <w:tc>
          <w:tcPr>
            <w:tcW w:w="2414" w:type="dxa"/>
            <w:shd w:val="clear" w:color="auto" w:fill="A8D08D" w:themeFill="accent6" w:themeFillTint="99"/>
          </w:tcPr>
          <w:p w14:paraId="0979DE8E" w14:textId="204BEB04" w:rsidR="00354900" w:rsidRPr="004C5168" w:rsidRDefault="000A318B" w:rsidP="00324E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lastRenderedPageBreak/>
              <w:t xml:space="preserve">C5: </w:t>
            </w:r>
            <w:r w:rsidR="00324E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Investigate steps needed to use the clubhouse year-round</w:t>
            </w:r>
          </w:p>
        </w:tc>
        <w:tc>
          <w:tcPr>
            <w:tcW w:w="3119" w:type="dxa"/>
          </w:tcPr>
          <w:p w14:paraId="3C324A84" w14:textId="43B1AB99" w:rsidR="00354900" w:rsidRPr="000A318B" w:rsidRDefault="00354900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A318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Consider needs including</w:t>
            </w:r>
            <w:r w:rsidR="006164F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:</w:t>
            </w:r>
          </w:p>
          <w:p w14:paraId="2B5CE962" w14:textId="77777777" w:rsidR="00354900" w:rsidRPr="000A318B" w:rsidRDefault="00354900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604" w:hanging="24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A318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Heat, insulation</w:t>
            </w:r>
          </w:p>
          <w:p w14:paraId="64CAF7B7" w14:textId="77777777" w:rsidR="00354900" w:rsidRPr="000A318B" w:rsidRDefault="00354900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604" w:hanging="24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A318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Equipment needs</w:t>
            </w:r>
          </w:p>
          <w:p w14:paraId="25E9170B" w14:textId="77777777" w:rsidR="00354900" w:rsidRPr="000A318B" w:rsidRDefault="00354900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604" w:hanging="24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A318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Driveway maintenance</w:t>
            </w:r>
          </w:p>
          <w:p w14:paraId="66D2B183" w14:textId="77777777" w:rsidR="00354900" w:rsidRPr="000A318B" w:rsidRDefault="00354900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604" w:hanging="24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A318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Utilities – year-round use + costs</w:t>
            </w:r>
          </w:p>
          <w:p w14:paraId="2C8AD450" w14:textId="77777777" w:rsidR="00354900" w:rsidRDefault="00354900">
            <w:pPr>
              <w:pStyle w:val="ListParagraph"/>
              <w:numPr>
                <w:ilvl w:val="0"/>
                <w:numId w:val="27"/>
              </w:numPr>
              <w:spacing w:before="60" w:after="60" w:line="240" w:lineRule="auto"/>
              <w:ind w:left="604" w:hanging="24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0A318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Year-round building and ground maintenance</w:t>
            </w:r>
          </w:p>
          <w:p w14:paraId="235B9A18" w14:textId="16B37A4C" w:rsidR="000B382E" w:rsidRPr="000B382E" w:rsidRDefault="000B382E">
            <w:pPr>
              <w:pStyle w:val="ListParagraph"/>
              <w:numPr>
                <w:ilvl w:val="0"/>
                <w:numId w:val="26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 recommendations to Board of Directors</w:t>
            </w:r>
          </w:p>
        </w:tc>
        <w:tc>
          <w:tcPr>
            <w:tcW w:w="1958" w:type="dxa"/>
            <w:vAlign w:val="center"/>
          </w:tcPr>
          <w:p w14:paraId="4047EF47" w14:textId="77777777" w:rsidR="00354900" w:rsidRDefault="00354900" w:rsidP="000A31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Contractors</w:t>
            </w:r>
          </w:p>
          <w:p w14:paraId="41184A61" w14:textId="77777777" w:rsidR="00354900" w:rsidRDefault="00354900" w:rsidP="000A31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Plowing services</w:t>
            </w:r>
          </w:p>
          <w:p w14:paraId="0C336084" w14:textId="73E8AD5F" w:rsidR="00354900" w:rsidRPr="004C5168" w:rsidRDefault="00A84FAE" w:rsidP="000A318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Groundskeepers</w:t>
            </w:r>
          </w:p>
        </w:tc>
        <w:tc>
          <w:tcPr>
            <w:tcW w:w="2410" w:type="dxa"/>
            <w:vAlign w:val="center"/>
          </w:tcPr>
          <w:p w14:paraId="3F5D610C" w14:textId="6F66BE08" w:rsidR="000B382E" w:rsidRDefault="000B382E" w:rsidP="00BE2BF7">
            <w:pPr>
              <w:spacing w:before="60" w:after="6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The Board determines a process to </w:t>
            </w:r>
            <w:r w:rsidR="00A242E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assess needs and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develop a plan </w:t>
            </w:r>
          </w:p>
          <w:p w14:paraId="1386EC4E" w14:textId="77777777" w:rsidR="000B382E" w:rsidRDefault="000B382E" w:rsidP="00BE2BF7">
            <w:pPr>
              <w:spacing w:before="60" w:after="6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2A0A5A9B" w14:textId="25942508" w:rsidR="00354900" w:rsidRPr="004C5168" w:rsidRDefault="000B382E" w:rsidP="00BE2BF7">
            <w:pPr>
              <w:spacing w:before="60" w:after="6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Plans and costs for winterizing the Clubhouse are submitted for funding consideration</w:t>
            </w:r>
          </w:p>
        </w:tc>
        <w:tc>
          <w:tcPr>
            <w:tcW w:w="2010" w:type="dxa"/>
            <w:vAlign w:val="center"/>
          </w:tcPr>
          <w:p w14:paraId="16107DE6" w14:textId="77777777" w:rsidR="00092CB3" w:rsidRDefault="00A84FAE" w:rsidP="000A318B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="00092CB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Board Chair </w:t>
            </w:r>
          </w:p>
          <w:p w14:paraId="6A42BE0E" w14:textId="0E4C0961" w:rsidR="00354900" w:rsidRPr="004C5168" w:rsidRDefault="00092CB3" w:rsidP="00092CB3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 behalf of the Board of Directors</w:t>
            </w:r>
          </w:p>
        </w:tc>
        <w:tc>
          <w:tcPr>
            <w:tcW w:w="1534" w:type="dxa"/>
            <w:vAlign w:val="center"/>
          </w:tcPr>
          <w:p w14:paraId="1D81FF72" w14:textId="58EB3B6B" w:rsidR="00354900" w:rsidRPr="004C5168" w:rsidRDefault="00354900" w:rsidP="000A318B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March/202</w:t>
            </w:r>
            <w:r w:rsidR="00A84FA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7</w:t>
            </w:r>
          </w:p>
        </w:tc>
      </w:tr>
    </w:tbl>
    <w:p w14:paraId="153C05F8" w14:textId="641BBA12" w:rsidR="009C6627" w:rsidRDefault="009C6627" w:rsidP="009C6627">
      <w:pPr>
        <w:spacing w:after="0"/>
        <w:rPr>
          <w:rFonts w:ascii="Arial" w:eastAsia="Times New Roman" w:hAnsi="Arial" w:cs="Arial"/>
          <w:b/>
          <w:i/>
          <w:iCs/>
          <w:caps/>
          <w:color w:val="2E74B5" w:themeColor="accent5" w:themeShade="BF"/>
          <w:sz w:val="28"/>
          <w:szCs w:val="28"/>
          <w:lang w:val="en-US"/>
        </w:rPr>
      </w:pPr>
    </w:p>
    <w:p w14:paraId="16BE2D37" w14:textId="77777777" w:rsidR="009C6627" w:rsidRDefault="009C6627">
      <w:pPr>
        <w:rPr>
          <w:rFonts w:ascii="Arial" w:eastAsia="Times New Roman" w:hAnsi="Arial" w:cs="Arial"/>
          <w:b/>
          <w:i/>
          <w:iCs/>
          <w:caps/>
          <w:color w:val="2E74B5" w:themeColor="accent5" w:themeShade="BF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i/>
          <w:iCs/>
          <w:caps/>
          <w:color w:val="2E74B5" w:themeColor="accent5" w:themeShade="BF"/>
          <w:sz w:val="28"/>
          <w:szCs w:val="28"/>
          <w:lang w:val="en-US"/>
        </w:rPr>
        <w:br w:type="page"/>
      </w:r>
    </w:p>
    <w:p w14:paraId="6879681E" w14:textId="63F4F527" w:rsidR="00B31346" w:rsidRPr="00FB218C" w:rsidRDefault="00B31346" w:rsidP="00B31346">
      <w:pPr>
        <w:pBdr>
          <w:bottom w:val="single" w:sz="6" w:space="1" w:color="000000"/>
        </w:pBdr>
        <w:spacing w:before="120" w:after="0" w:line="240" w:lineRule="auto"/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</w:pPr>
      <w:r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lastRenderedPageBreak/>
        <w:t xml:space="preserve">strategic PRIORITY </w:t>
      </w: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>d</w:t>
      </w:r>
      <w:r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: </w:t>
      </w: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 </w:t>
      </w:r>
      <w:r w:rsidRPr="0084276F">
        <w:rPr>
          <w:rFonts w:ascii="Candara" w:eastAsia="Times New Roman" w:hAnsi="Candara" w:cs="Arial"/>
          <w:b/>
          <w:i/>
          <w:iCs/>
          <w:caps/>
          <w:sz w:val="32"/>
          <w:szCs w:val="32"/>
        </w:rPr>
        <w:t>revenue generation</w:t>
      </w:r>
    </w:p>
    <w:tbl>
      <w:tblPr>
        <w:tblW w:w="13445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22"/>
        <w:gridCol w:w="2991"/>
        <w:gridCol w:w="1928"/>
        <w:gridCol w:w="2490"/>
        <w:gridCol w:w="1828"/>
        <w:gridCol w:w="1786"/>
      </w:tblGrid>
      <w:tr w:rsidR="00B31346" w:rsidRPr="00AA6509" w14:paraId="0F251126" w14:textId="77777777" w:rsidTr="006A7E8C">
        <w:trPr>
          <w:cantSplit/>
          <w:trHeight w:val="349"/>
        </w:trPr>
        <w:tc>
          <w:tcPr>
            <w:tcW w:w="134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77AC98" w14:textId="6894A074" w:rsidR="00B31346" w:rsidRPr="006A7E8C" w:rsidRDefault="005A2DAB" w:rsidP="006A7E8C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bookmarkStart w:id="10" w:name="_Hlk178189406"/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We will explore opportunities to d</w:t>
            </w:r>
            <w:r w:rsidR="00B3134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iversi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f</w:t>
            </w:r>
            <w:r w:rsidR="00B31346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y revenue sources</w:t>
            </w:r>
            <w:r w:rsidR="006043F4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 in order to achieve our strategic priorities.</w:t>
            </w:r>
            <w:bookmarkEnd w:id="10"/>
          </w:p>
        </w:tc>
      </w:tr>
      <w:tr w:rsidR="00B31346" w:rsidRPr="00AA6509" w14:paraId="1BE1AC0A" w14:textId="77777777" w:rsidTr="002B0F49">
        <w:trPr>
          <w:cantSplit/>
          <w:trHeight w:val="349"/>
        </w:trPr>
        <w:tc>
          <w:tcPr>
            <w:tcW w:w="13445" w:type="dxa"/>
            <w:gridSpan w:val="6"/>
            <w:shd w:val="clear" w:color="auto" w:fill="9CC2E5" w:themeFill="accent5" w:themeFillTint="99"/>
            <w:vAlign w:val="center"/>
          </w:tcPr>
          <w:p w14:paraId="1C0F8EB0" w14:textId="3F846F76" w:rsidR="00B31346" w:rsidRPr="00AA6509" w:rsidRDefault="00B31346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YEAR </w:t>
            </w:r>
            <w:r w:rsidR="000F33F7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1</w:t>
            </w:r>
            <w:r w:rsidRPr="00AA6509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 TARGET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S ~ 202</w:t>
            </w:r>
            <w:r w:rsidR="000F33F7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3</w:t>
            </w:r>
          </w:p>
        </w:tc>
      </w:tr>
      <w:tr w:rsidR="005A2DAB" w:rsidRPr="00AA6509" w14:paraId="6E752B03" w14:textId="77777777" w:rsidTr="00E23CD0">
        <w:trPr>
          <w:cantSplit/>
          <w:trHeight w:val="561"/>
        </w:trPr>
        <w:tc>
          <w:tcPr>
            <w:tcW w:w="2422" w:type="dxa"/>
            <w:shd w:val="clear" w:color="auto" w:fill="E0E0E0"/>
            <w:vAlign w:val="center"/>
          </w:tcPr>
          <w:p w14:paraId="3B91B4A7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2991" w:type="dxa"/>
            <w:shd w:val="clear" w:color="auto" w:fill="E0E0E0"/>
            <w:vAlign w:val="center"/>
          </w:tcPr>
          <w:p w14:paraId="5FCC4D46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28" w:type="dxa"/>
            <w:shd w:val="clear" w:color="auto" w:fill="E0E0E0"/>
            <w:vAlign w:val="center"/>
          </w:tcPr>
          <w:p w14:paraId="3BBD51C5" w14:textId="77777777" w:rsidR="00B31346" w:rsidRPr="00760E7B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68F6B626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490" w:type="dxa"/>
            <w:shd w:val="clear" w:color="auto" w:fill="E0E0E0"/>
            <w:vAlign w:val="center"/>
          </w:tcPr>
          <w:p w14:paraId="5BB6C9DD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MEASURES OF SUCCESS</w:t>
            </w:r>
          </w:p>
        </w:tc>
        <w:tc>
          <w:tcPr>
            <w:tcW w:w="1828" w:type="dxa"/>
            <w:shd w:val="clear" w:color="auto" w:fill="E0E0E0"/>
            <w:vAlign w:val="center"/>
          </w:tcPr>
          <w:p w14:paraId="0E6AF902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786" w:type="dxa"/>
            <w:shd w:val="clear" w:color="auto" w:fill="E0E0E0"/>
            <w:vAlign w:val="center"/>
          </w:tcPr>
          <w:p w14:paraId="38DF6D69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542460" w:rsidRPr="00AA6509" w14:paraId="1E4DDAEB" w14:textId="77777777" w:rsidTr="00542460">
        <w:trPr>
          <w:cantSplit/>
          <w:trHeight w:val="789"/>
        </w:trPr>
        <w:tc>
          <w:tcPr>
            <w:tcW w:w="2422" w:type="dxa"/>
            <w:shd w:val="clear" w:color="auto" w:fill="auto"/>
          </w:tcPr>
          <w:p w14:paraId="1B2C8E72" w14:textId="3D51AD43" w:rsidR="005A0E69" w:rsidRDefault="00E23CD0" w:rsidP="002B0F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D1: </w:t>
            </w:r>
            <w:r w:rsidR="005A0E6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Develop </w:t>
            </w:r>
            <w:r w:rsidR="005A2D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a comprehensive </w:t>
            </w:r>
            <w:r w:rsidR="005A0E6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fundraising plan</w:t>
            </w:r>
            <w:r w:rsidR="005A2D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based on </w:t>
            </w:r>
            <w:r w:rsidR="002307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identified </w:t>
            </w:r>
            <w:r w:rsidR="005A2D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current and future needs</w:t>
            </w:r>
            <w:r w:rsidR="005A0E6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307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(e.g. items highlighted in this plan)</w:t>
            </w:r>
          </w:p>
        </w:tc>
        <w:tc>
          <w:tcPr>
            <w:tcW w:w="2991" w:type="dxa"/>
            <w:shd w:val="clear" w:color="auto" w:fill="FFFFFF" w:themeFill="background1"/>
          </w:tcPr>
          <w:p w14:paraId="77D9F6A8" w14:textId="77777777" w:rsidR="00230778" w:rsidRPr="00230778" w:rsidRDefault="0023077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Develop list of priorities that require funding</w:t>
            </w:r>
          </w:p>
          <w:p w14:paraId="0EAAB346" w14:textId="77777777" w:rsidR="00A242E8" w:rsidRPr="00230778" w:rsidRDefault="00A242E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Determine funding needs and timelines</w:t>
            </w:r>
          </w:p>
          <w:p w14:paraId="49650CE6" w14:textId="11509A38" w:rsidR="005A0E69" w:rsidRPr="00230778" w:rsidRDefault="0023077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Prioritize the list based on </w:t>
            </w:r>
            <w:r w:rsidR="00A242E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urgency, </w:t>
            </w:r>
            <w:r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funding need and timeline</w:t>
            </w:r>
          </w:p>
          <w:p w14:paraId="6557773A" w14:textId="77777777" w:rsidR="00230778" w:rsidRDefault="0023077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Identify funding opportunities including operating funds, grants, in-kind and donation options</w:t>
            </w:r>
          </w:p>
          <w:p w14:paraId="1761663C" w14:textId="219729F5" w:rsidR="00230778" w:rsidRPr="00230778" w:rsidRDefault="00A242E8">
            <w:pPr>
              <w:pStyle w:val="ListParagraph"/>
              <w:numPr>
                <w:ilvl w:val="0"/>
                <w:numId w:val="11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Review</w:t>
            </w:r>
            <w:r w:rsid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the priority list on an ongoing basis as needed</w:t>
            </w:r>
          </w:p>
        </w:tc>
        <w:tc>
          <w:tcPr>
            <w:tcW w:w="1928" w:type="dxa"/>
            <w:vAlign w:val="center"/>
          </w:tcPr>
          <w:p w14:paraId="0E9BD5D4" w14:textId="6CCDBB88" w:rsidR="005A0E69" w:rsidRPr="004C5168" w:rsidRDefault="00542460" w:rsidP="00E23CD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Goal D2</w:t>
            </w:r>
          </w:p>
        </w:tc>
        <w:tc>
          <w:tcPr>
            <w:tcW w:w="2490" w:type="dxa"/>
            <w:vAlign w:val="center"/>
          </w:tcPr>
          <w:p w14:paraId="0E094E24" w14:textId="77777777" w:rsidR="005A0E69" w:rsidRDefault="00542460" w:rsidP="0054246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 comprehensive plan of current needs that require funding is developed, including prioritization, costs and potential funding sources</w:t>
            </w:r>
          </w:p>
          <w:p w14:paraId="0B66EB2E" w14:textId="151F2C7B" w:rsidR="00542460" w:rsidRPr="004C5168" w:rsidRDefault="00542460" w:rsidP="0054246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Future needs and cost estimates are tracked, reviewed and considered on an ongoing basis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7790E883" w14:textId="77777777" w:rsidR="005A0E69" w:rsidRDefault="00802202" w:rsidP="00E23CD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Sherry Demetrick</w:t>
            </w:r>
          </w:p>
          <w:p w14:paraId="0658E9EE" w14:textId="65333672" w:rsidR="00802202" w:rsidRDefault="00802202" w:rsidP="00324E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Rachelle </w:t>
            </w:r>
            <w:r w:rsidR="00324E6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Demetrick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95F8E74" w14:textId="77777777" w:rsidR="005A0E69" w:rsidRDefault="00542460" w:rsidP="00E23CD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May/2023</w:t>
            </w:r>
          </w:p>
          <w:p w14:paraId="1C12F501" w14:textId="42D7BB14" w:rsidR="00542460" w:rsidRDefault="00542460" w:rsidP="00E23CD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Ongoing</w:t>
            </w:r>
          </w:p>
        </w:tc>
      </w:tr>
      <w:tr w:rsidR="005A2DAB" w:rsidRPr="00AA6509" w14:paraId="5A6BDD12" w14:textId="77777777" w:rsidTr="00B05637">
        <w:trPr>
          <w:cantSplit/>
          <w:trHeight w:val="789"/>
        </w:trPr>
        <w:tc>
          <w:tcPr>
            <w:tcW w:w="2422" w:type="dxa"/>
            <w:shd w:val="clear" w:color="auto" w:fill="auto"/>
          </w:tcPr>
          <w:p w14:paraId="38F6909B" w14:textId="04D67927" w:rsidR="00B31346" w:rsidRPr="00230778" w:rsidRDefault="00E23CD0" w:rsidP="00230778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D2: </w:t>
            </w:r>
            <w:r w:rsidR="00230778" w:rsidRPr="002307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Optimize grant submission process</w:t>
            </w:r>
          </w:p>
        </w:tc>
        <w:tc>
          <w:tcPr>
            <w:tcW w:w="2991" w:type="dxa"/>
            <w:shd w:val="clear" w:color="auto" w:fill="FFFFFF" w:themeFill="background1"/>
          </w:tcPr>
          <w:p w14:paraId="511BE570" w14:textId="77777777" w:rsidR="00230778" w:rsidRPr="00230778" w:rsidRDefault="00230778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Identify viable grant opportunities </w:t>
            </w:r>
          </w:p>
          <w:p w14:paraId="17F2B310" w14:textId="58F6EC26" w:rsidR="00230778" w:rsidRPr="00230778" w:rsidRDefault="00230778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Develop </w:t>
            </w:r>
            <w:r w:rsidR="00A242E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 </w:t>
            </w:r>
            <w:r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master list of grant criteria and due dates</w:t>
            </w:r>
          </w:p>
          <w:p w14:paraId="0060E1C5" w14:textId="19DEB6EB" w:rsidR="00B31346" w:rsidRPr="00230778" w:rsidRDefault="00A242E8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Review </w:t>
            </w:r>
            <w:r w:rsidR="00B31346"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funding needs</w:t>
            </w:r>
            <w:r w:rsidR="00230778"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a</w:t>
            </w:r>
            <w:r w:rsidR="00B31346"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lign with grant criteria</w:t>
            </w:r>
          </w:p>
          <w:p w14:paraId="6FB26E09" w14:textId="05FC4788" w:rsidR="00B31346" w:rsidRPr="00230778" w:rsidRDefault="00B31346">
            <w:pPr>
              <w:pStyle w:val="ListParagraph"/>
              <w:numPr>
                <w:ilvl w:val="0"/>
                <w:numId w:val="10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Submit</w:t>
            </w:r>
            <w:r w:rsidR="00230778"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grant applications on a</w:t>
            </w:r>
            <w:r w:rsid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</w:t>
            </w:r>
            <w:r w:rsidR="00230778" w:rsidRP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ongoing basis</w:t>
            </w:r>
            <w:r w:rsidR="0023077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as appropriate</w:t>
            </w:r>
          </w:p>
        </w:tc>
        <w:tc>
          <w:tcPr>
            <w:tcW w:w="1928" w:type="dxa"/>
            <w:vAlign w:val="center"/>
          </w:tcPr>
          <w:p w14:paraId="2B345073" w14:textId="2A7AE166" w:rsidR="00B31346" w:rsidRPr="004C5168" w:rsidRDefault="00542460" w:rsidP="00E23CD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Goal D1</w:t>
            </w:r>
          </w:p>
        </w:tc>
        <w:tc>
          <w:tcPr>
            <w:tcW w:w="2490" w:type="dxa"/>
            <w:vAlign w:val="center"/>
          </w:tcPr>
          <w:p w14:paraId="4F418376" w14:textId="77777777" w:rsidR="00B31346" w:rsidRDefault="00542460" w:rsidP="0054246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 good understanding of grant opportunities is maintained on behalf of VPRC</w:t>
            </w:r>
          </w:p>
          <w:p w14:paraId="10FF04F3" w14:textId="101C1A29" w:rsidR="00542460" w:rsidRPr="004C5168" w:rsidRDefault="00542460" w:rsidP="0054246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Grant opportunities are pursued on an ongoing/as</w:t>
            </w:r>
            <w:r w:rsidR="00A242E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needed basis</w:t>
            </w:r>
          </w:p>
        </w:tc>
        <w:tc>
          <w:tcPr>
            <w:tcW w:w="1828" w:type="dxa"/>
            <w:tcBorders>
              <w:bottom w:val="double" w:sz="2" w:space="0" w:color="auto"/>
            </w:tcBorders>
            <w:vAlign w:val="center"/>
          </w:tcPr>
          <w:p w14:paraId="226DA875" w14:textId="209878B6" w:rsidR="00B31346" w:rsidRDefault="00B31346" w:rsidP="00E23CD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Sherry </w:t>
            </w:r>
            <w:r w:rsidR="008022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Demetrick</w:t>
            </w:r>
          </w:p>
          <w:p w14:paraId="63E46399" w14:textId="16249778" w:rsidR="00B31346" w:rsidRPr="004C5168" w:rsidRDefault="00B31346" w:rsidP="00324E66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Rachelle </w:t>
            </w:r>
            <w:r w:rsidR="00324E6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Demetrick</w:t>
            </w:r>
          </w:p>
        </w:tc>
        <w:tc>
          <w:tcPr>
            <w:tcW w:w="1786" w:type="dxa"/>
            <w:tcBorders>
              <w:bottom w:val="double" w:sz="2" w:space="0" w:color="auto"/>
            </w:tcBorders>
            <w:vAlign w:val="center"/>
          </w:tcPr>
          <w:p w14:paraId="0D9797A6" w14:textId="77777777" w:rsidR="00542460" w:rsidRDefault="00542460" w:rsidP="00E23CD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April/2023</w:t>
            </w:r>
          </w:p>
          <w:p w14:paraId="3195C9CF" w14:textId="05F145B9" w:rsidR="00B31346" w:rsidRPr="004C5168" w:rsidRDefault="00B31346" w:rsidP="00E23CD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Underway</w:t>
            </w:r>
            <w:r w:rsidR="0054246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ongoing</w:t>
            </w:r>
          </w:p>
        </w:tc>
      </w:tr>
      <w:tr w:rsidR="005A2DAB" w:rsidRPr="00AA6509" w14:paraId="31D9808D" w14:textId="77777777" w:rsidTr="008D1657">
        <w:trPr>
          <w:cantSplit/>
          <w:trHeight w:val="789"/>
        </w:trPr>
        <w:tc>
          <w:tcPr>
            <w:tcW w:w="2422" w:type="dxa"/>
            <w:shd w:val="clear" w:color="auto" w:fill="auto"/>
          </w:tcPr>
          <w:p w14:paraId="770CD154" w14:textId="5DC52695" w:rsidR="00B31346" w:rsidRPr="004C5168" w:rsidRDefault="00E23CD0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D3: </w:t>
            </w:r>
            <w:r w:rsidR="002307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Offer revenue-generating e</w:t>
            </w:r>
            <w:r w:rsidR="005A2D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vents</w:t>
            </w:r>
            <w:r w:rsidR="002307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2307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environments</w:t>
            </w:r>
          </w:p>
        </w:tc>
        <w:tc>
          <w:tcPr>
            <w:tcW w:w="2991" w:type="dxa"/>
            <w:shd w:val="clear" w:color="auto" w:fill="FFFFFF" w:themeFill="background1"/>
          </w:tcPr>
          <w:p w14:paraId="305BC457" w14:textId="4515F86E" w:rsidR="00B31346" w:rsidRPr="00BA537F" w:rsidRDefault="00BA537F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Consider o</w:t>
            </w:r>
            <w:r w:rsidR="00230778" w:rsidRPr="00BA537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ptions includ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ing:</w:t>
            </w:r>
          </w:p>
          <w:p w14:paraId="6BDA409C" w14:textId="77777777" w:rsidR="00230778" w:rsidRDefault="00230778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ind w:left="604" w:hanging="24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Speakers; speaker series</w:t>
            </w:r>
          </w:p>
          <w:p w14:paraId="5BBD4EDE" w14:textId="3A4D514B" w:rsidR="00230778" w:rsidRDefault="00230778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ind w:left="604" w:hanging="24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On-site social </w:t>
            </w:r>
            <w:r w:rsidR="00DB21C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events</w:t>
            </w:r>
          </w:p>
          <w:p w14:paraId="4F950E74" w14:textId="77777777" w:rsidR="00230778" w:rsidRDefault="00230778">
            <w:pPr>
              <w:pStyle w:val="ListParagraph"/>
              <w:numPr>
                <w:ilvl w:val="0"/>
                <w:numId w:val="12"/>
              </w:numPr>
              <w:spacing w:before="60" w:after="60" w:line="240" w:lineRule="auto"/>
              <w:ind w:left="604" w:hanging="24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Dog agility</w:t>
            </w:r>
          </w:p>
          <w:p w14:paraId="78082383" w14:textId="1C234EA5" w:rsidR="00BA537F" w:rsidRPr="00BA537F" w:rsidRDefault="00BA537F">
            <w:pPr>
              <w:pStyle w:val="ListParagraph"/>
              <w:numPr>
                <w:ilvl w:val="0"/>
                <w:numId w:val="36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Develop a plan </w:t>
            </w:r>
          </w:p>
        </w:tc>
        <w:tc>
          <w:tcPr>
            <w:tcW w:w="1928" w:type="dxa"/>
            <w:vAlign w:val="center"/>
          </w:tcPr>
          <w:p w14:paraId="6B475558" w14:textId="77777777" w:rsidR="00B31346" w:rsidRPr="004C5168" w:rsidRDefault="00B31346" w:rsidP="00E23CD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490" w:type="dxa"/>
            <w:vAlign w:val="center"/>
          </w:tcPr>
          <w:p w14:paraId="2AA1FB72" w14:textId="39B2281C" w:rsidR="00B31346" w:rsidRPr="004C5168" w:rsidRDefault="00542460" w:rsidP="0054246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 plan for organizing and offering events that generate revenue is developed</w:t>
            </w:r>
          </w:p>
        </w:tc>
        <w:tc>
          <w:tcPr>
            <w:tcW w:w="1828" w:type="dxa"/>
            <w:tcBorders>
              <w:bottom w:val="double" w:sz="2" w:space="0" w:color="auto"/>
            </w:tcBorders>
            <w:shd w:val="clear" w:color="auto" w:fill="auto"/>
            <w:vAlign w:val="center"/>
          </w:tcPr>
          <w:p w14:paraId="2337FC3D" w14:textId="12ADFAD3" w:rsidR="00B31346" w:rsidRPr="004C5168" w:rsidRDefault="00DB21CD" w:rsidP="00E23CD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Social Committee</w:t>
            </w:r>
          </w:p>
        </w:tc>
        <w:tc>
          <w:tcPr>
            <w:tcW w:w="1786" w:type="dxa"/>
            <w:tcBorders>
              <w:bottom w:val="double" w:sz="2" w:space="0" w:color="auto"/>
            </w:tcBorders>
            <w:shd w:val="clear" w:color="auto" w:fill="auto"/>
            <w:vAlign w:val="center"/>
          </w:tcPr>
          <w:p w14:paraId="35D47000" w14:textId="21E90142" w:rsidR="00B31346" w:rsidRPr="004C5168" w:rsidRDefault="00DB21CD" w:rsidP="00E23CD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April 2024</w:t>
            </w:r>
          </w:p>
        </w:tc>
      </w:tr>
      <w:tr w:rsidR="005A2DAB" w:rsidRPr="00AA6509" w14:paraId="4FEA7D17" w14:textId="77777777" w:rsidTr="008D1657">
        <w:trPr>
          <w:cantSplit/>
          <w:trHeight w:val="789"/>
        </w:trPr>
        <w:tc>
          <w:tcPr>
            <w:tcW w:w="2422" w:type="dxa"/>
            <w:shd w:val="clear" w:color="auto" w:fill="A8D08D" w:themeFill="accent6" w:themeFillTint="99"/>
          </w:tcPr>
          <w:p w14:paraId="70940445" w14:textId="36157B95" w:rsidR="00E23CD0" w:rsidRDefault="00E23CD0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lastRenderedPageBreak/>
              <w:t xml:space="preserve">D4: </w:t>
            </w:r>
            <w:r w:rsidR="002307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Offer </w:t>
            </w:r>
            <w:r w:rsidR="0006688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VDRC</w:t>
            </w:r>
            <w:r w:rsidR="002307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-branded s</w:t>
            </w:r>
            <w:r w:rsidR="005A2D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wag</w:t>
            </w:r>
            <w:r w:rsidR="0023077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for sale</w:t>
            </w:r>
          </w:p>
          <w:p w14:paraId="1F7890CB" w14:textId="1829BB3A" w:rsidR="005A2DAB" w:rsidRPr="004C5168" w:rsidRDefault="00E23CD0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066886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[or use a</w:t>
            </w:r>
            <w:r w:rsidR="00A242E8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s</w:t>
            </w:r>
            <w:r w:rsidRPr="00066886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 xml:space="preserve"> prizes</w:t>
            </w:r>
            <w:r w:rsidR="00A242E8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/</w:t>
            </w:r>
            <w:r w:rsidRPr="00066886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incentives]</w:t>
            </w:r>
          </w:p>
        </w:tc>
        <w:tc>
          <w:tcPr>
            <w:tcW w:w="2991" w:type="dxa"/>
            <w:shd w:val="clear" w:color="auto" w:fill="FFFFFF" w:themeFill="background1"/>
          </w:tcPr>
          <w:p w14:paraId="61D726B3" w14:textId="6EB9AF30" w:rsidR="005A2DAB" w:rsidRPr="00E23CD0" w:rsidRDefault="00230778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23CD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Develop brand/colours</w:t>
            </w:r>
          </w:p>
          <w:p w14:paraId="41F688E8" w14:textId="77777777" w:rsidR="00230778" w:rsidRPr="00E23CD0" w:rsidRDefault="00230778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23CD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Select items to be available</w:t>
            </w:r>
          </w:p>
          <w:p w14:paraId="4F6CBFB3" w14:textId="3F09AE3B" w:rsidR="00230778" w:rsidRDefault="00230778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23CD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Set prices and advertise</w:t>
            </w:r>
          </w:p>
          <w:p w14:paraId="6F577091" w14:textId="1F6AC88E" w:rsidR="00230778" w:rsidRPr="00534272" w:rsidRDefault="00534272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Track sales and gauge benefit</w:t>
            </w:r>
          </w:p>
        </w:tc>
        <w:tc>
          <w:tcPr>
            <w:tcW w:w="1928" w:type="dxa"/>
          </w:tcPr>
          <w:p w14:paraId="08866D0E" w14:textId="77777777" w:rsidR="005A2DAB" w:rsidRPr="004C5168" w:rsidRDefault="005A2DAB" w:rsidP="002B0F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490" w:type="dxa"/>
            <w:vAlign w:val="center"/>
          </w:tcPr>
          <w:p w14:paraId="562A3340" w14:textId="77777777" w:rsidR="005A2DAB" w:rsidRDefault="00542460" w:rsidP="0054246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VDRC-branded merchandise is available for sale to members and the public</w:t>
            </w:r>
          </w:p>
          <w:p w14:paraId="281267A9" w14:textId="679BA5BD" w:rsidR="00542460" w:rsidRPr="004C5168" w:rsidRDefault="00542460" w:rsidP="0054246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Sales and revenue are tracked to confirm </w:t>
            </w:r>
            <w:r w:rsidR="00C77E4E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sustainability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51F935C" w14:textId="3E5FBF53" w:rsidR="005A2DAB" w:rsidRPr="004C5168" w:rsidRDefault="00DB21CD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Communications Committee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7652FE1" w14:textId="768DEE42" w:rsidR="005A2DAB" w:rsidRPr="004C5168" w:rsidRDefault="00C5327C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Purchased branded tote bags in spring 2024</w:t>
            </w:r>
          </w:p>
        </w:tc>
      </w:tr>
    </w:tbl>
    <w:p w14:paraId="5118C835" w14:textId="77777777" w:rsidR="00B31346" w:rsidRDefault="00B31346" w:rsidP="00B31346"/>
    <w:tbl>
      <w:tblPr>
        <w:tblW w:w="13453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16"/>
        <w:gridCol w:w="3121"/>
        <w:gridCol w:w="1959"/>
        <w:gridCol w:w="2411"/>
        <w:gridCol w:w="1844"/>
        <w:gridCol w:w="1702"/>
      </w:tblGrid>
      <w:tr w:rsidR="00B31346" w:rsidRPr="00AA6509" w14:paraId="389AE8DB" w14:textId="77777777" w:rsidTr="002B0F49">
        <w:trPr>
          <w:cantSplit/>
          <w:trHeight w:val="349"/>
        </w:trPr>
        <w:tc>
          <w:tcPr>
            <w:tcW w:w="13453" w:type="dxa"/>
            <w:gridSpan w:val="6"/>
            <w:shd w:val="clear" w:color="auto" w:fill="2E74B5" w:themeFill="accent5" w:themeFillShade="BF"/>
            <w:vAlign w:val="center"/>
          </w:tcPr>
          <w:p w14:paraId="3EC5780A" w14:textId="01EA46B9" w:rsidR="00B31346" w:rsidRPr="00AA6509" w:rsidRDefault="00B31346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YEAR </w:t>
            </w:r>
            <w:r w:rsidR="000F33F7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2-3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r w:rsidRPr="00AA6509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TARGET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S ~ 202</w:t>
            </w:r>
            <w:r w:rsidR="000F33F7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4/2025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</w:t>
            </w:r>
            <w:r w:rsidR="006A7E8C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REVENUE GENERATION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                       </w:t>
            </w:r>
          </w:p>
        </w:tc>
      </w:tr>
      <w:tr w:rsidR="00B31346" w:rsidRPr="00AA6509" w14:paraId="59D6E8A9" w14:textId="77777777" w:rsidTr="002B0F49">
        <w:trPr>
          <w:cantSplit/>
          <w:trHeight w:val="561"/>
        </w:trPr>
        <w:tc>
          <w:tcPr>
            <w:tcW w:w="2416" w:type="dxa"/>
            <w:shd w:val="clear" w:color="auto" w:fill="E0E0E0"/>
            <w:vAlign w:val="center"/>
          </w:tcPr>
          <w:p w14:paraId="29E3EF81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121" w:type="dxa"/>
            <w:shd w:val="clear" w:color="auto" w:fill="E0E0E0"/>
            <w:vAlign w:val="center"/>
          </w:tcPr>
          <w:p w14:paraId="2867E874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59" w:type="dxa"/>
            <w:shd w:val="clear" w:color="auto" w:fill="E0E0E0"/>
            <w:vAlign w:val="center"/>
          </w:tcPr>
          <w:p w14:paraId="354D73A5" w14:textId="77777777" w:rsidR="00B31346" w:rsidRPr="00760E7B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775A620C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61704FC8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 OF SUCCESS</w:t>
            </w:r>
          </w:p>
        </w:tc>
        <w:tc>
          <w:tcPr>
            <w:tcW w:w="1844" w:type="dxa"/>
            <w:shd w:val="clear" w:color="auto" w:fill="E0E0E0"/>
            <w:vAlign w:val="center"/>
          </w:tcPr>
          <w:p w14:paraId="2CB19B60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702" w:type="dxa"/>
            <w:shd w:val="clear" w:color="auto" w:fill="E0E0E0"/>
            <w:vAlign w:val="center"/>
          </w:tcPr>
          <w:p w14:paraId="34A2850C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5A2DAB" w:rsidRPr="00AA6509" w14:paraId="7812C6E9" w14:textId="77777777" w:rsidTr="00960E99">
        <w:trPr>
          <w:cantSplit/>
          <w:trHeight w:val="789"/>
        </w:trPr>
        <w:tc>
          <w:tcPr>
            <w:tcW w:w="2416" w:type="dxa"/>
            <w:shd w:val="clear" w:color="auto" w:fill="auto"/>
          </w:tcPr>
          <w:p w14:paraId="24A88A4A" w14:textId="1C272F10" w:rsidR="005A2DAB" w:rsidRPr="004C5168" w:rsidRDefault="00E23CD0" w:rsidP="005A2DA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bookmarkStart w:id="11" w:name="_Hlk178189357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D5: </w:t>
            </w:r>
            <w:r w:rsidR="005A2DA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Rentals – </w:t>
            </w:r>
            <w:r w:rsidR="00BA53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determine interest in</w:t>
            </w:r>
            <w:r w:rsidR="0006688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VDRC</w:t>
            </w:r>
            <w:r w:rsidR="00BA537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 functioning as a Rental Facility</w:t>
            </w:r>
            <w:bookmarkEnd w:id="11"/>
          </w:p>
        </w:tc>
        <w:tc>
          <w:tcPr>
            <w:tcW w:w="3121" w:type="dxa"/>
          </w:tcPr>
          <w:p w14:paraId="5C35FDF5" w14:textId="5EE32A4D" w:rsidR="00BA537F" w:rsidRPr="00BA537F" w:rsidRDefault="00BA537F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A537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Develop a process to determine as a Board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/Club</w:t>
            </w:r>
            <w:r w:rsidRPr="00BA537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whether there is interest in offering Rental Facilities as a revenue generating endeavor</w:t>
            </w:r>
          </w:p>
          <w:p w14:paraId="59348323" w14:textId="77777777" w:rsidR="00BA537F" w:rsidRPr="00BA537F" w:rsidRDefault="00BA537F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A537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Confirm the types of events that are permitted per municipal bylaws </w:t>
            </w:r>
          </w:p>
          <w:p w14:paraId="33728C6D" w14:textId="77777777" w:rsidR="00BA537F" w:rsidRPr="00BA537F" w:rsidRDefault="00BA537F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A537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Determine insurance implications</w:t>
            </w:r>
          </w:p>
          <w:p w14:paraId="70FD93C5" w14:textId="01493785" w:rsidR="00BA537F" w:rsidRPr="00BA537F" w:rsidRDefault="00BA537F">
            <w:pPr>
              <w:pStyle w:val="ListParagraph"/>
              <w:numPr>
                <w:ilvl w:val="0"/>
                <w:numId w:val="3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A537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Determine Rental availability within the schedule of in-house events</w:t>
            </w:r>
          </w:p>
          <w:p w14:paraId="316403CE" w14:textId="3CE62139" w:rsidR="00BA537F" w:rsidRDefault="00BA537F" w:rsidP="005A2DAB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Potential rental opportunities:</w:t>
            </w:r>
          </w:p>
          <w:p w14:paraId="7B09BE0E" w14:textId="395C9F9C" w:rsidR="005A2DAB" w:rsidRPr="00BA537F" w:rsidRDefault="005A2DA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A537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Dog agility</w:t>
            </w:r>
          </w:p>
          <w:p w14:paraId="3FCD0AC2" w14:textId="77777777" w:rsidR="005A2DAB" w:rsidRPr="00BA537F" w:rsidRDefault="005A2DA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A537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Puppy training</w:t>
            </w:r>
          </w:p>
          <w:p w14:paraId="38228F11" w14:textId="77777777" w:rsidR="005A2DAB" w:rsidRPr="00BA537F" w:rsidRDefault="005A2DA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A537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Photo location</w:t>
            </w:r>
          </w:p>
          <w:p w14:paraId="4978747B" w14:textId="77777777" w:rsidR="005A2DAB" w:rsidRDefault="00BA537F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A537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Sponsored events </w:t>
            </w:r>
          </w:p>
          <w:p w14:paraId="70CE0C20" w14:textId="7EA5DC09" w:rsidR="00B0161B" w:rsidRPr="00BA537F" w:rsidRDefault="00B0161B">
            <w:pPr>
              <w:pStyle w:val="ListParagraph"/>
              <w:numPr>
                <w:ilvl w:val="0"/>
                <w:numId w:val="38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Additional opportunities if Clubhouse is winterized</w:t>
            </w:r>
          </w:p>
        </w:tc>
        <w:tc>
          <w:tcPr>
            <w:tcW w:w="1959" w:type="dxa"/>
            <w:vAlign w:val="center"/>
          </w:tcPr>
          <w:p w14:paraId="0F24215F" w14:textId="77777777" w:rsidR="005A2DAB" w:rsidRDefault="00A242E8" w:rsidP="00A242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District of Coldstream bylaws</w:t>
            </w:r>
          </w:p>
          <w:p w14:paraId="21C33C80" w14:textId="77777777" w:rsidR="00A242E8" w:rsidRDefault="00A242E8" w:rsidP="00A242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2BB42043" w14:textId="1B55DA5D" w:rsidR="00A242E8" w:rsidRPr="004C5168" w:rsidRDefault="00A242E8" w:rsidP="00A242E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Insurance provisions</w:t>
            </w:r>
          </w:p>
        </w:tc>
        <w:tc>
          <w:tcPr>
            <w:tcW w:w="2411" w:type="dxa"/>
            <w:vAlign w:val="center"/>
          </w:tcPr>
          <w:p w14:paraId="589F7682" w14:textId="77777777" w:rsidR="005A2DAB" w:rsidRDefault="00960E99" w:rsidP="00960E9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VDRC confirms whether it is interested in Rentals management</w:t>
            </w:r>
          </w:p>
          <w:p w14:paraId="1DB7CE17" w14:textId="77777777" w:rsidR="00960E99" w:rsidRDefault="00960E99" w:rsidP="00960E9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5A7C2270" w14:textId="1121EEB8" w:rsidR="00960E99" w:rsidRDefault="00960E99" w:rsidP="00960E9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If interested, parameters around Rental potential </w:t>
            </w:r>
            <w:r w:rsidR="00A242E8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are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determined</w:t>
            </w:r>
          </w:p>
          <w:p w14:paraId="6C9AF505" w14:textId="77777777" w:rsidR="00960E99" w:rsidRDefault="00960E99" w:rsidP="00960E9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38466EE6" w14:textId="195C1592" w:rsidR="00960E99" w:rsidRPr="004C5168" w:rsidRDefault="00960E99" w:rsidP="00960E9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Based on parameters, a Rental plan is developed</w:t>
            </w:r>
          </w:p>
        </w:tc>
        <w:tc>
          <w:tcPr>
            <w:tcW w:w="1844" w:type="dxa"/>
            <w:vAlign w:val="center"/>
          </w:tcPr>
          <w:p w14:paraId="016B5943" w14:textId="77777777" w:rsidR="00092CB3" w:rsidRDefault="00092CB3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Board Chair </w:t>
            </w:r>
          </w:p>
          <w:p w14:paraId="01194F1E" w14:textId="64B15088" w:rsidR="005A2DAB" w:rsidRPr="004C5168" w:rsidRDefault="00092CB3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 behalf of the Board of Directors</w:t>
            </w:r>
          </w:p>
        </w:tc>
        <w:tc>
          <w:tcPr>
            <w:tcW w:w="1702" w:type="dxa"/>
            <w:vAlign w:val="center"/>
          </w:tcPr>
          <w:p w14:paraId="42FCD20B" w14:textId="647650DD" w:rsidR="005A2DAB" w:rsidRPr="004C5168" w:rsidRDefault="008508C1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March/</w:t>
            </w:r>
            <w:r w:rsidR="005A2DAB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2025</w:t>
            </w:r>
          </w:p>
        </w:tc>
      </w:tr>
    </w:tbl>
    <w:p w14:paraId="6E9E998A" w14:textId="332B22C3" w:rsidR="00B31346" w:rsidRDefault="00B31346" w:rsidP="00B31346"/>
    <w:p w14:paraId="5A8BE080" w14:textId="433068A4" w:rsidR="0084276F" w:rsidRDefault="0084276F"/>
    <w:tbl>
      <w:tblPr>
        <w:tblW w:w="13445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14"/>
        <w:gridCol w:w="3119"/>
        <w:gridCol w:w="1958"/>
        <w:gridCol w:w="2410"/>
        <w:gridCol w:w="1843"/>
        <w:gridCol w:w="1701"/>
      </w:tblGrid>
      <w:tr w:rsidR="00B31346" w:rsidRPr="00AA6509" w14:paraId="0E09D2FA" w14:textId="77777777" w:rsidTr="002B0F49">
        <w:trPr>
          <w:cantSplit/>
          <w:trHeight w:val="349"/>
        </w:trPr>
        <w:tc>
          <w:tcPr>
            <w:tcW w:w="13445" w:type="dxa"/>
            <w:gridSpan w:val="6"/>
            <w:shd w:val="clear" w:color="auto" w:fill="1F4E79" w:themeFill="accent5" w:themeFillShade="80"/>
            <w:vAlign w:val="center"/>
          </w:tcPr>
          <w:p w14:paraId="55753F4A" w14:textId="7533AD4A" w:rsidR="00B31346" w:rsidRPr="00AA6509" w:rsidRDefault="00B31346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YEAR </w:t>
            </w:r>
            <w:r w:rsidR="000F33F7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4-5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TARGETS ~</w:t>
            </w:r>
            <w:r w:rsidR="000F33F7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20</w:t>
            </w:r>
            <w:r w:rsidR="000F33F7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26/2027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</w:t>
            </w:r>
            <w:r w:rsidR="006A7E8C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REVENUE GENERATION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                            </w:t>
            </w:r>
          </w:p>
        </w:tc>
      </w:tr>
      <w:tr w:rsidR="00B31346" w:rsidRPr="00AA6509" w14:paraId="1B8D09CC" w14:textId="77777777" w:rsidTr="002B0F49">
        <w:trPr>
          <w:cantSplit/>
          <w:trHeight w:val="561"/>
        </w:trPr>
        <w:tc>
          <w:tcPr>
            <w:tcW w:w="2414" w:type="dxa"/>
            <w:shd w:val="clear" w:color="auto" w:fill="E0E0E0"/>
            <w:vAlign w:val="center"/>
          </w:tcPr>
          <w:p w14:paraId="29EF732C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62223B38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58" w:type="dxa"/>
            <w:shd w:val="clear" w:color="auto" w:fill="E0E0E0"/>
            <w:vAlign w:val="center"/>
          </w:tcPr>
          <w:p w14:paraId="5646C42F" w14:textId="77777777" w:rsidR="00B31346" w:rsidRPr="00760E7B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73E12E0A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20B03636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 OF SUCCESS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231C83C5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17F7E15A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B31346" w:rsidRPr="00AA6509" w14:paraId="2B5AA888" w14:textId="77777777" w:rsidTr="002B0F49">
        <w:trPr>
          <w:cantSplit/>
          <w:trHeight w:val="789"/>
        </w:trPr>
        <w:tc>
          <w:tcPr>
            <w:tcW w:w="2414" w:type="dxa"/>
          </w:tcPr>
          <w:p w14:paraId="0CBD9142" w14:textId="60BCF584" w:rsidR="00B31346" w:rsidRPr="004C5168" w:rsidRDefault="00E23CD0" w:rsidP="002B0F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highlight w:val="yellow"/>
                <w:lang w:val="en-US"/>
              </w:rPr>
            </w:pPr>
            <w:r w:rsidRPr="00E23CD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PLACEHOLDER</w:t>
            </w:r>
          </w:p>
        </w:tc>
        <w:tc>
          <w:tcPr>
            <w:tcW w:w="3119" w:type="dxa"/>
          </w:tcPr>
          <w:p w14:paraId="5F7A42A7" w14:textId="77777777" w:rsidR="00B31346" w:rsidRPr="004C5168" w:rsidRDefault="00B31346" w:rsidP="002B0F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58" w:type="dxa"/>
          </w:tcPr>
          <w:p w14:paraId="705BEAEA" w14:textId="77777777" w:rsidR="00B31346" w:rsidRPr="004C5168" w:rsidRDefault="00B31346" w:rsidP="002B0F4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</w:tcPr>
          <w:p w14:paraId="11500294" w14:textId="77777777" w:rsidR="00B31346" w:rsidRPr="004C5168" w:rsidRDefault="00B31346" w:rsidP="002B0F49">
            <w:pPr>
              <w:spacing w:before="60" w:after="6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14:paraId="457FAD13" w14:textId="77777777" w:rsidR="00B31346" w:rsidRPr="004C5168" w:rsidRDefault="00B31346" w:rsidP="002B0F49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14:paraId="4E1F8C6A" w14:textId="77777777" w:rsidR="00B31346" w:rsidRPr="004C5168" w:rsidRDefault="00B31346" w:rsidP="002B0F49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154A9C8D" w14:textId="77777777" w:rsidR="00B31346" w:rsidRDefault="00B31346" w:rsidP="00B31346">
      <w:pPr>
        <w:spacing w:before="120" w:after="0" w:line="240" w:lineRule="auto"/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</w:pPr>
    </w:p>
    <w:p w14:paraId="2FCF007D" w14:textId="77777777" w:rsidR="00B31346" w:rsidRDefault="00B31346">
      <w:pP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</w:pP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br w:type="page"/>
      </w:r>
    </w:p>
    <w:p w14:paraId="5C9AD6C2" w14:textId="6A6495AD" w:rsidR="009C6627" w:rsidRPr="00FB218C" w:rsidRDefault="009C6627" w:rsidP="009C6627">
      <w:pPr>
        <w:pBdr>
          <w:bottom w:val="single" w:sz="6" w:space="1" w:color="000000"/>
        </w:pBdr>
        <w:spacing w:before="120" w:after="0" w:line="240" w:lineRule="auto"/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</w:pPr>
      <w:r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lastRenderedPageBreak/>
        <w:t xml:space="preserve">strategic PRIORITY </w:t>
      </w:r>
      <w:r w:rsidR="00B31346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>e</w:t>
      </w:r>
      <w:r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: </w:t>
      </w: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 </w:t>
      </w:r>
      <w:r w:rsidR="00250C9F" w:rsidRPr="0084276F">
        <w:rPr>
          <w:rFonts w:ascii="Candara" w:eastAsia="Times New Roman" w:hAnsi="Candara" w:cs="Arial"/>
          <w:b/>
          <w:i/>
          <w:iCs/>
          <w:caps/>
          <w:sz w:val="32"/>
          <w:szCs w:val="32"/>
        </w:rPr>
        <w:t>relationships</w:t>
      </w:r>
    </w:p>
    <w:tbl>
      <w:tblPr>
        <w:tblW w:w="13445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377"/>
        <w:gridCol w:w="3093"/>
        <w:gridCol w:w="1937"/>
        <w:gridCol w:w="2517"/>
        <w:gridCol w:w="1834"/>
        <w:gridCol w:w="1687"/>
      </w:tblGrid>
      <w:tr w:rsidR="009C6627" w:rsidRPr="00AA6509" w14:paraId="63D69DED" w14:textId="77777777" w:rsidTr="00E23CD0">
        <w:trPr>
          <w:cantSplit/>
          <w:trHeight w:val="349"/>
        </w:trPr>
        <w:tc>
          <w:tcPr>
            <w:tcW w:w="134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2B20E2C" w14:textId="3A728582" w:rsidR="009C6627" w:rsidRPr="00E23CD0" w:rsidRDefault="006043F4" w:rsidP="00E23CD0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We will seek out opportunities to establish new relationships and maintain existing relationships to the mutual benefit of VDRC and its partners</w:t>
            </w:r>
            <w:r w:rsidR="00BB0170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.</w:t>
            </w:r>
          </w:p>
        </w:tc>
      </w:tr>
      <w:tr w:rsidR="009C6627" w:rsidRPr="00AA6509" w14:paraId="241CFE4A" w14:textId="77777777" w:rsidTr="002B0F49">
        <w:trPr>
          <w:cantSplit/>
          <w:trHeight w:val="349"/>
        </w:trPr>
        <w:tc>
          <w:tcPr>
            <w:tcW w:w="13445" w:type="dxa"/>
            <w:gridSpan w:val="6"/>
            <w:shd w:val="clear" w:color="auto" w:fill="9CC2E5" w:themeFill="accent5" w:themeFillTint="99"/>
            <w:vAlign w:val="center"/>
          </w:tcPr>
          <w:p w14:paraId="3B75752C" w14:textId="405D3D0E" w:rsidR="009C6627" w:rsidRPr="00AA6509" w:rsidRDefault="009C6627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YEAR </w:t>
            </w:r>
            <w:r w:rsidR="000F33F7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1</w:t>
            </w:r>
            <w:r w:rsidRPr="00AA6509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 TARGET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S ~</w:t>
            </w:r>
            <w:r w:rsidR="000F33F7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202</w:t>
            </w:r>
            <w:r w:rsidR="000F33F7">
              <w:rPr>
                <w:rFonts w:ascii="Calibri" w:eastAsia="Times New Roman" w:hAnsi="Calibri" w:cs="Calibri"/>
                <w:b/>
                <w:sz w:val="28"/>
                <w:szCs w:val="28"/>
                <w:lang w:val="en-US"/>
              </w:rPr>
              <w:t>3</w:t>
            </w:r>
          </w:p>
        </w:tc>
      </w:tr>
      <w:tr w:rsidR="009C6627" w:rsidRPr="00AA6509" w14:paraId="190799EF" w14:textId="77777777" w:rsidTr="002B0F49">
        <w:trPr>
          <w:cantSplit/>
          <w:trHeight w:val="561"/>
        </w:trPr>
        <w:tc>
          <w:tcPr>
            <w:tcW w:w="2377" w:type="dxa"/>
            <w:shd w:val="clear" w:color="auto" w:fill="E0E0E0"/>
            <w:vAlign w:val="center"/>
          </w:tcPr>
          <w:p w14:paraId="0754268B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093" w:type="dxa"/>
            <w:shd w:val="clear" w:color="auto" w:fill="E0E0E0"/>
            <w:vAlign w:val="center"/>
          </w:tcPr>
          <w:p w14:paraId="425744D0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37" w:type="dxa"/>
            <w:shd w:val="clear" w:color="auto" w:fill="E0E0E0"/>
            <w:vAlign w:val="center"/>
          </w:tcPr>
          <w:p w14:paraId="28F7C0BF" w14:textId="77777777" w:rsidR="009C6627" w:rsidRPr="00760E7B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43AA296A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517" w:type="dxa"/>
            <w:shd w:val="clear" w:color="auto" w:fill="E0E0E0"/>
            <w:vAlign w:val="center"/>
          </w:tcPr>
          <w:p w14:paraId="7203B307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MEASURES OF SUCCESS</w:t>
            </w:r>
          </w:p>
        </w:tc>
        <w:tc>
          <w:tcPr>
            <w:tcW w:w="1834" w:type="dxa"/>
            <w:shd w:val="clear" w:color="auto" w:fill="E0E0E0"/>
            <w:vAlign w:val="center"/>
          </w:tcPr>
          <w:p w14:paraId="12F8067C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687" w:type="dxa"/>
            <w:shd w:val="clear" w:color="auto" w:fill="E0E0E0"/>
            <w:vAlign w:val="center"/>
          </w:tcPr>
          <w:p w14:paraId="501D8F19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9C6627" w:rsidRPr="00AA6509" w14:paraId="0EC0C00B" w14:textId="77777777" w:rsidTr="00A457E7">
        <w:trPr>
          <w:cantSplit/>
          <w:trHeight w:val="789"/>
        </w:trPr>
        <w:tc>
          <w:tcPr>
            <w:tcW w:w="2377" w:type="dxa"/>
            <w:shd w:val="clear" w:color="auto" w:fill="auto"/>
          </w:tcPr>
          <w:p w14:paraId="53A93639" w14:textId="1EA71D11" w:rsidR="009C6627" w:rsidRPr="006079FD" w:rsidRDefault="00E23CD0" w:rsidP="004C5168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E1: </w:t>
            </w:r>
            <w:r w:rsidR="006079FD" w:rsidRPr="006079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Establish and maintain effective relationships with local government</w:t>
            </w:r>
          </w:p>
          <w:p w14:paraId="1D91FEBA" w14:textId="77777777" w:rsidR="009C6627" w:rsidRPr="006079FD" w:rsidRDefault="009C6627" w:rsidP="004C5168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93" w:type="dxa"/>
            <w:shd w:val="clear" w:color="auto" w:fill="FFFFFF" w:themeFill="background1"/>
          </w:tcPr>
          <w:p w14:paraId="5B620B3F" w14:textId="77777777" w:rsidR="009C6627" w:rsidRPr="00BB0170" w:rsidRDefault="006079FD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Reach out to representatives from local government</w:t>
            </w:r>
          </w:p>
          <w:p w14:paraId="412DD04B" w14:textId="59E1C280" w:rsidR="006079FD" w:rsidRPr="00BB0170" w:rsidRDefault="006079FD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Schedule presentations</w:t>
            </w:r>
          </w:p>
          <w:p w14:paraId="04E5ED21" w14:textId="369B3759" w:rsidR="006079FD" w:rsidRPr="00BB0170" w:rsidRDefault="006079FD">
            <w:pPr>
              <w:pStyle w:val="ListParagraph"/>
              <w:numPr>
                <w:ilvl w:val="0"/>
                <w:numId w:val="43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Invite representatives to </w:t>
            </w:r>
            <w:r w:rsid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VDRC</w:t>
            </w:r>
            <w:r w:rsidRP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events</w:t>
            </w:r>
          </w:p>
        </w:tc>
        <w:tc>
          <w:tcPr>
            <w:tcW w:w="1937" w:type="dxa"/>
            <w:vAlign w:val="center"/>
          </w:tcPr>
          <w:p w14:paraId="0DB0814E" w14:textId="69B729DB" w:rsidR="009C6627" w:rsidRDefault="006079FD" w:rsidP="00A457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RDNO</w:t>
            </w:r>
          </w:p>
          <w:p w14:paraId="32CDA53B" w14:textId="77777777" w:rsidR="00A457E7" w:rsidRDefault="00A457E7" w:rsidP="00A457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14:paraId="5572B257" w14:textId="164886C7" w:rsidR="006079FD" w:rsidRDefault="006079FD" w:rsidP="00A457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District of Coldstream</w:t>
            </w:r>
          </w:p>
          <w:p w14:paraId="77673890" w14:textId="77777777" w:rsidR="00A457E7" w:rsidRDefault="00A457E7" w:rsidP="00A457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14:paraId="03C6D060" w14:textId="04DC5D49" w:rsidR="006079FD" w:rsidRPr="004C5168" w:rsidRDefault="006079FD" w:rsidP="00A457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City of Vernon</w:t>
            </w:r>
          </w:p>
        </w:tc>
        <w:tc>
          <w:tcPr>
            <w:tcW w:w="2517" w:type="dxa"/>
            <w:vAlign w:val="center"/>
          </w:tcPr>
          <w:p w14:paraId="7D34ADFD" w14:textId="2979D693" w:rsidR="009C6627" w:rsidRPr="004C5168" w:rsidRDefault="00A457E7" w:rsidP="00A457E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Initial steps are made to establish effective relationships with local government</w:t>
            </w:r>
          </w:p>
        </w:tc>
        <w:tc>
          <w:tcPr>
            <w:tcW w:w="1834" w:type="dxa"/>
            <w:vAlign w:val="center"/>
          </w:tcPr>
          <w:p w14:paraId="7CA8D861" w14:textId="4147E958" w:rsidR="009C6627" w:rsidRDefault="006079FD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Sherry</w:t>
            </w:r>
            <w:r w:rsidR="00802202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Demetrick</w:t>
            </w:r>
          </w:p>
          <w:p w14:paraId="6903CF2C" w14:textId="762C56B5" w:rsidR="006079FD" w:rsidRPr="004C5168" w:rsidRDefault="006079FD" w:rsidP="00C951B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Rachelle</w:t>
            </w:r>
            <w:r w:rsidR="00C951B1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Demetrick</w:t>
            </w:r>
          </w:p>
        </w:tc>
        <w:tc>
          <w:tcPr>
            <w:tcW w:w="1687" w:type="dxa"/>
            <w:vAlign w:val="center"/>
          </w:tcPr>
          <w:p w14:paraId="522FCC62" w14:textId="098BCC0B" w:rsidR="009C6627" w:rsidRPr="004C5168" w:rsidRDefault="006079FD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April/2023</w:t>
            </w:r>
          </w:p>
        </w:tc>
      </w:tr>
      <w:tr w:rsidR="009C6627" w:rsidRPr="00AA6509" w14:paraId="6B086A60" w14:textId="77777777" w:rsidTr="006F14B9">
        <w:trPr>
          <w:cantSplit/>
          <w:trHeight w:val="789"/>
        </w:trPr>
        <w:tc>
          <w:tcPr>
            <w:tcW w:w="2377" w:type="dxa"/>
            <w:shd w:val="clear" w:color="auto" w:fill="E7E6E6" w:themeFill="background2"/>
          </w:tcPr>
          <w:p w14:paraId="139423D1" w14:textId="4DB08CA5" w:rsidR="009C6627" w:rsidRPr="006079FD" w:rsidRDefault="00E23CD0" w:rsidP="004C5168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E2</w:t>
            </w:r>
            <w:bookmarkStart w:id="12" w:name="_Hlk178189378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6079F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Initiate a Good Neighbor campaign; increase awareness of Club function and events</w:t>
            </w:r>
            <w:bookmarkEnd w:id="12"/>
          </w:p>
        </w:tc>
        <w:tc>
          <w:tcPr>
            <w:tcW w:w="3093" w:type="dxa"/>
            <w:shd w:val="clear" w:color="auto" w:fill="E7E6E6" w:themeFill="background2"/>
          </w:tcPr>
          <w:p w14:paraId="0B59C379" w14:textId="6D4CA658" w:rsidR="009C6627" w:rsidRPr="00BB0170" w:rsidRDefault="006079FD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Identify key </w:t>
            </w:r>
            <w:r w:rsid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immediate and close</w:t>
            </w:r>
            <w:r w:rsidRP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neighbors</w:t>
            </w:r>
          </w:p>
          <w:p w14:paraId="4989A547" w14:textId="1AD02526" w:rsidR="006079FD" w:rsidRPr="00BB0170" w:rsidRDefault="006079FD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Advise </w:t>
            </w:r>
            <w:r w:rsid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and keep apprised </w:t>
            </w:r>
            <w:r w:rsidRP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of club activities and events</w:t>
            </w:r>
          </w:p>
          <w:p w14:paraId="352EB6C8" w14:textId="4BC55AFB" w:rsidR="006079FD" w:rsidRPr="00BB0170" w:rsidRDefault="006079FD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Extend invitations to events</w:t>
            </w:r>
          </w:p>
        </w:tc>
        <w:tc>
          <w:tcPr>
            <w:tcW w:w="1937" w:type="dxa"/>
            <w:shd w:val="clear" w:color="auto" w:fill="E7E6E6" w:themeFill="background2"/>
            <w:vAlign w:val="center"/>
          </w:tcPr>
          <w:p w14:paraId="004A5B08" w14:textId="05504E2A" w:rsidR="009C6627" w:rsidRDefault="006079FD" w:rsidP="00A457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Neighboring property owners</w:t>
            </w:r>
          </w:p>
          <w:p w14:paraId="74D35029" w14:textId="77777777" w:rsidR="00A457E7" w:rsidRDefault="00A457E7" w:rsidP="00A457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  <w:p w14:paraId="5C26F6CA" w14:textId="13FEE594" w:rsidR="006079FD" w:rsidRPr="004C5168" w:rsidRDefault="006079FD" w:rsidP="00A457E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sz w:val="20"/>
                <w:szCs w:val="20"/>
                <w:lang w:val="en-US"/>
              </w:rPr>
              <w:t>District of Coldstream</w:t>
            </w:r>
          </w:p>
        </w:tc>
        <w:tc>
          <w:tcPr>
            <w:tcW w:w="2517" w:type="dxa"/>
            <w:shd w:val="clear" w:color="auto" w:fill="E7E6E6" w:themeFill="background2"/>
            <w:vAlign w:val="center"/>
          </w:tcPr>
          <w:p w14:paraId="5DD67EF2" w14:textId="2FA8E8C1" w:rsidR="009C6627" w:rsidRPr="004C5168" w:rsidRDefault="00A457E7" w:rsidP="00A457E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Efforts are made to establish and maintain positive relationships with VPRC neighbors</w:t>
            </w:r>
          </w:p>
        </w:tc>
        <w:tc>
          <w:tcPr>
            <w:tcW w:w="1834" w:type="dxa"/>
            <w:shd w:val="clear" w:color="auto" w:fill="E7E6E6" w:themeFill="background2"/>
            <w:vAlign w:val="center"/>
          </w:tcPr>
          <w:p w14:paraId="08D0E268" w14:textId="1CCA2BC1" w:rsidR="009C6627" w:rsidRPr="004C5168" w:rsidRDefault="006079FD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Communications Committee</w:t>
            </w:r>
          </w:p>
        </w:tc>
        <w:tc>
          <w:tcPr>
            <w:tcW w:w="1687" w:type="dxa"/>
            <w:shd w:val="clear" w:color="auto" w:fill="E7E6E6" w:themeFill="background2"/>
            <w:vAlign w:val="center"/>
          </w:tcPr>
          <w:p w14:paraId="508A771D" w14:textId="69190FD1" w:rsidR="009C6627" w:rsidRPr="004C5168" w:rsidRDefault="006F14B9" w:rsidP="008508C1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Completed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an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dongoing</w:t>
            </w:r>
            <w:proofErr w:type="spellEnd"/>
          </w:p>
        </w:tc>
      </w:tr>
    </w:tbl>
    <w:p w14:paraId="28A62632" w14:textId="77777777" w:rsidR="009C6627" w:rsidRDefault="009C6627" w:rsidP="009C6627"/>
    <w:tbl>
      <w:tblPr>
        <w:tblW w:w="13453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16"/>
        <w:gridCol w:w="3121"/>
        <w:gridCol w:w="1959"/>
        <w:gridCol w:w="2411"/>
        <w:gridCol w:w="1844"/>
        <w:gridCol w:w="1702"/>
      </w:tblGrid>
      <w:tr w:rsidR="009C6627" w:rsidRPr="00AA6509" w14:paraId="649E2A8F" w14:textId="77777777" w:rsidTr="002B0F49">
        <w:trPr>
          <w:cantSplit/>
          <w:trHeight w:val="349"/>
        </w:trPr>
        <w:tc>
          <w:tcPr>
            <w:tcW w:w="13453" w:type="dxa"/>
            <w:gridSpan w:val="6"/>
            <w:shd w:val="clear" w:color="auto" w:fill="2E74B5" w:themeFill="accent5" w:themeFillShade="BF"/>
            <w:vAlign w:val="center"/>
          </w:tcPr>
          <w:p w14:paraId="09142362" w14:textId="20871D92" w:rsidR="009C6627" w:rsidRPr="00AA6509" w:rsidRDefault="009C6627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YEAR </w:t>
            </w:r>
            <w:r w:rsidR="000F33F7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2-3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</w:t>
            </w:r>
            <w:r w:rsidRPr="00AA6509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TARGET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S ~ 202</w:t>
            </w:r>
            <w:r w:rsidR="000F33F7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4/2025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</w:t>
            </w:r>
            <w:r w:rsidR="006A7E8C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RELATIONSHIPS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                       </w:t>
            </w:r>
          </w:p>
        </w:tc>
      </w:tr>
      <w:tr w:rsidR="009C6627" w:rsidRPr="00AA6509" w14:paraId="08438687" w14:textId="77777777" w:rsidTr="002B0F49">
        <w:trPr>
          <w:cantSplit/>
          <w:trHeight w:val="561"/>
        </w:trPr>
        <w:tc>
          <w:tcPr>
            <w:tcW w:w="2416" w:type="dxa"/>
            <w:shd w:val="clear" w:color="auto" w:fill="E0E0E0"/>
            <w:vAlign w:val="center"/>
          </w:tcPr>
          <w:p w14:paraId="22D3A67D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121" w:type="dxa"/>
            <w:shd w:val="clear" w:color="auto" w:fill="E0E0E0"/>
            <w:vAlign w:val="center"/>
          </w:tcPr>
          <w:p w14:paraId="2CA6CA86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59" w:type="dxa"/>
            <w:shd w:val="clear" w:color="auto" w:fill="E0E0E0"/>
            <w:vAlign w:val="center"/>
          </w:tcPr>
          <w:p w14:paraId="15B44A9A" w14:textId="77777777" w:rsidR="009C6627" w:rsidRPr="00760E7B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409EBA35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411" w:type="dxa"/>
            <w:shd w:val="clear" w:color="auto" w:fill="E0E0E0"/>
            <w:vAlign w:val="center"/>
          </w:tcPr>
          <w:p w14:paraId="245A48F0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 OF SUCCESS</w:t>
            </w:r>
          </w:p>
        </w:tc>
        <w:tc>
          <w:tcPr>
            <w:tcW w:w="1844" w:type="dxa"/>
            <w:shd w:val="clear" w:color="auto" w:fill="E0E0E0"/>
            <w:vAlign w:val="center"/>
          </w:tcPr>
          <w:p w14:paraId="36ACF62E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702" w:type="dxa"/>
            <w:shd w:val="clear" w:color="auto" w:fill="E0E0E0"/>
            <w:vAlign w:val="center"/>
          </w:tcPr>
          <w:p w14:paraId="246D1822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9C6627" w:rsidRPr="00AA6509" w14:paraId="495CBB07" w14:textId="77777777" w:rsidTr="00A457E7">
        <w:trPr>
          <w:cantSplit/>
          <w:trHeight w:val="789"/>
        </w:trPr>
        <w:tc>
          <w:tcPr>
            <w:tcW w:w="2416" w:type="dxa"/>
            <w:shd w:val="clear" w:color="auto" w:fill="auto"/>
          </w:tcPr>
          <w:p w14:paraId="218CA909" w14:textId="363920DC" w:rsidR="009C6627" w:rsidRPr="004C5168" w:rsidRDefault="00E23CD0" w:rsidP="004C516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PLACEHOLDER</w:t>
            </w:r>
          </w:p>
        </w:tc>
        <w:tc>
          <w:tcPr>
            <w:tcW w:w="3121" w:type="dxa"/>
          </w:tcPr>
          <w:p w14:paraId="2C3D7664" w14:textId="77777777" w:rsidR="009C6627" w:rsidRPr="004C5168" w:rsidRDefault="009C6627" w:rsidP="004C5168">
            <w:pPr>
              <w:spacing w:before="60" w:after="6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vAlign w:val="center"/>
          </w:tcPr>
          <w:p w14:paraId="4CF3B60A" w14:textId="77777777" w:rsidR="009C6627" w:rsidRPr="004C5168" w:rsidRDefault="009C6627" w:rsidP="00A457E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vAlign w:val="center"/>
          </w:tcPr>
          <w:p w14:paraId="3C9B840F" w14:textId="77777777" w:rsidR="009C6627" w:rsidRPr="004C5168" w:rsidRDefault="009C6627" w:rsidP="00A457E7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44" w:type="dxa"/>
            <w:vAlign w:val="center"/>
          </w:tcPr>
          <w:p w14:paraId="352618E7" w14:textId="77777777" w:rsidR="009C6627" w:rsidRPr="004C5168" w:rsidRDefault="009C6627" w:rsidP="00A457E7">
            <w:pPr>
              <w:spacing w:before="60" w:after="6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Align w:val="center"/>
          </w:tcPr>
          <w:p w14:paraId="11962D83" w14:textId="77777777" w:rsidR="009C6627" w:rsidRPr="004C5168" w:rsidRDefault="009C6627" w:rsidP="00A457E7">
            <w:pPr>
              <w:spacing w:before="60" w:after="60" w:line="240" w:lineRule="auto"/>
              <w:ind w:left="360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</w:tbl>
    <w:p w14:paraId="590CBA9A" w14:textId="77777777" w:rsidR="00E23CD0" w:rsidRDefault="00E23CD0" w:rsidP="009C6627"/>
    <w:p w14:paraId="7DDA0ABE" w14:textId="77777777" w:rsidR="00802202" w:rsidRDefault="00802202">
      <w:r>
        <w:br w:type="page"/>
      </w:r>
    </w:p>
    <w:tbl>
      <w:tblPr>
        <w:tblW w:w="13445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414"/>
        <w:gridCol w:w="3119"/>
        <w:gridCol w:w="1958"/>
        <w:gridCol w:w="2410"/>
        <w:gridCol w:w="1843"/>
        <w:gridCol w:w="1701"/>
      </w:tblGrid>
      <w:tr w:rsidR="009C6627" w:rsidRPr="00AA6509" w14:paraId="062D8976" w14:textId="77777777" w:rsidTr="002B0F49">
        <w:trPr>
          <w:cantSplit/>
          <w:trHeight w:val="349"/>
        </w:trPr>
        <w:tc>
          <w:tcPr>
            <w:tcW w:w="13445" w:type="dxa"/>
            <w:gridSpan w:val="6"/>
            <w:shd w:val="clear" w:color="auto" w:fill="1F4E79" w:themeFill="accent5" w:themeFillShade="80"/>
            <w:vAlign w:val="center"/>
          </w:tcPr>
          <w:p w14:paraId="53051CC5" w14:textId="6A685A05" w:rsidR="009C6627" w:rsidRPr="00AA6509" w:rsidRDefault="009C6627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lastRenderedPageBreak/>
              <w:t xml:space="preserve">YEAR </w:t>
            </w:r>
            <w:r w:rsidR="000F33F7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4-5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TARGETS ~ 20</w:t>
            </w:r>
            <w:r w:rsidR="000F33F7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26/2027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      </w:t>
            </w:r>
            <w:r w:rsidR="006A7E8C"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>RELATIONSHIPS</w:t>
            </w:r>
            <w:r>
              <w:rPr>
                <w:rFonts w:ascii="Calibri" w:eastAsia="Times New Roman" w:hAnsi="Calibri" w:cs="Calibri"/>
                <w:b/>
                <w:color w:val="FFFFFF"/>
                <w:sz w:val="28"/>
                <w:szCs w:val="28"/>
                <w:lang w:val="en-US"/>
              </w:rPr>
              <w:t xml:space="preserve">  </w:t>
            </w:r>
          </w:p>
        </w:tc>
      </w:tr>
      <w:tr w:rsidR="009C6627" w:rsidRPr="00AA6509" w14:paraId="57542A4A" w14:textId="77777777" w:rsidTr="002B0F49">
        <w:trPr>
          <w:cantSplit/>
          <w:trHeight w:val="561"/>
        </w:trPr>
        <w:tc>
          <w:tcPr>
            <w:tcW w:w="2414" w:type="dxa"/>
            <w:shd w:val="clear" w:color="auto" w:fill="E0E0E0"/>
            <w:vAlign w:val="center"/>
          </w:tcPr>
          <w:p w14:paraId="1BFF29D1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119" w:type="dxa"/>
            <w:shd w:val="clear" w:color="auto" w:fill="E0E0E0"/>
            <w:vAlign w:val="center"/>
          </w:tcPr>
          <w:p w14:paraId="26F40860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58" w:type="dxa"/>
            <w:shd w:val="clear" w:color="auto" w:fill="E0E0E0"/>
            <w:vAlign w:val="center"/>
          </w:tcPr>
          <w:p w14:paraId="7AF20F5B" w14:textId="77777777" w:rsidR="009C6627" w:rsidRPr="00760E7B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33441703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410" w:type="dxa"/>
            <w:shd w:val="clear" w:color="auto" w:fill="E0E0E0"/>
            <w:vAlign w:val="center"/>
          </w:tcPr>
          <w:p w14:paraId="563398CB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 OF SUCCESS</w:t>
            </w:r>
          </w:p>
        </w:tc>
        <w:tc>
          <w:tcPr>
            <w:tcW w:w="1843" w:type="dxa"/>
            <w:shd w:val="clear" w:color="auto" w:fill="E0E0E0"/>
            <w:vAlign w:val="center"/>
          </w:tcPr>
          <w:p w14:paraId="14798142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701" w:type="dxa"/>
            <w:shd w:val="clear" w:color="auto" w:fill="E0E0E0"/>
            <w:vAlign w:val="center"/>
          </w:tcPr>
          <w:p w14:paraId="14608ED4" w14:textId="77777777" w:rsidR="009C6627" w:rsidRPr="00AA6509" w:rsidRDefault="009C6627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9C6627" w:rsidRPr="00AA6509" w14:paraId="2905DA37" w14:textId="77777777" w:rsidTr="00A457E7">
        <w:trPr>
          <w:cantSplit/>
          <w:trHeight w:val="789"/>
        </w:trPr>
        <w:tc>
          <w:tcPr>
            <w:tcW w:w="2414" w:type="dxa"/>
          </w:tcPr>
          <w:p w14:paraId="52E73977" w14:textId="4FD959BC" w:rsidR="009C6627" w:rsidRPr="0010719D" w:rsidRDefault="00E23CD0" w:rsidP="004C5168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E3: </w:t>
            </w:r>
            <w:r w:rsidR="007168BE" w:rsidRPr="001071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Develop mechanisms to increase Diversity and Inclusion at </w:t>
            </w:r>
            <w:r w:rsidR="0006688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VDRC</w:t>
            </w:r>
          </w:p>
        </w:tc>
        <w:tc>
          <w:tcPr>
            <w:tcW w:w="3119" w:type="dxa"/>
          </w:tcPr>
          <w:p w14:paraId="520BAD08" w14:textId="54CF50E5" w:rsidR="008340F6" w:rsidRPr="00E23CD0" w:rsidRDefault="0010719D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23CD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Engage with diverse populations and organizations; ask how they might like to be included and what would make it easier</w:t>
            </w:r>
            <w:r w:rsid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for them</w:t>
            </w:r>
            <w:r w:rsidRPr="00E23CD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to engage</w:t>
            </w:r>
          </w:p>
          <w:p w14:paraId="0B94693E" w14:textId="2916A08A" w:rsidR="0010719D" w:rsidRPr="00E23CD0" w:rsidRDefault="0010719D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23CD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Consider accessibility needs for participation</w:t>
            </w:r>
          </w:p>
        </w:tc>
        <w:tc>
          <w:tcPr>
            <w:tcW w:w="1958" w:type="dxa"/>
            <w:vAlign w:val="center"/>
          </w:tcPr>
          <w:p w14:paraId="0529B592" w14:textId="77777777" w:rsidR="009C6627" w:rsidRDefault="007168BE" w:rsidP="00E23CD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Diverse minority groups</w:t>
            </w:r>
            <w:r w:rsidR="00E23CD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/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organizations</w:t>
            </w:r>
          </w:p>
          <w:p w14:paraId="7DE2C548" w14:textId="77777777" w:rsidR="00935F02" w:rsidRDefault="00935F02" w:rsidP="00E23CD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  <w:p w14:paraId="57962F49" w14:textId="75B29F82" w:rsidR="00935F02" w:rsidRPr="008340F6" w:rsidRDefault="00935F02" w:rsidP="00E23CD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Goal A1</w:t>
            </w:r>
          </w:p>
        </w:tc>
        <w:tc>
          <w:tcPr>
            <w:tcW w:w="2410" w:type="dxa"/>
            <w:vAlign w:val="center"/>
          </w:tcPr>
          <w:p w14:paraId="37A0F377" w14:textId="00AE0FD4" w:rsidR="009C6627" w:rsidRPr="008340F6" w:rsidRDefault="00A457E7" w:rsidP="00A457E7">
            <w:pPr>
              <w:spacing w:before="60" w:after="6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Diversity and Inclusion purposefully and thoughtfully factor into VDRC planning</w:t>
            </w:r>
          </w:p>
        </w:tc>
        <w:tc>
          <w:tcPr>
            <w:tcW w:w="1843" w:type="dxa"/>
            <w:vAlign w:val="center"/>
          </w:tcPr>
          <w:p w14:paraId="2E099299" w14:textId="77777777" w:rsidR="00092CB3" w:rsidRDefault="0010719D" w:rsidP="00E23CD0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="00092CB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Board Chair </w:t>
            </w:r>
          </w:p>
          <w:p w14:paraId="34A8DDF2" w14:textId="1E5495F5" w:rsidR="009C6627" w:rsidRPr="008340F6" w:rsidRDefault="00092CB3" w:rsidP="00092CB3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 behalf of the Board of Directors</w:t>
            </w:r>
          </w:p>
        </w:tc>
        <w:tc>
          <w:tcPr>
            <w:tcW w:w="1701" w:type="dxa"/>
            <w:vAlign w:val="center"/>
          </w:tcPr>
          <w:p w14:paraId="4D574BDA" w14:textId="16C1DAA4" w:rsidR="009C6627" w:rsidRPr="008340F6" w:rsidRDefault="00D65BA0" w:rsidP="00E23CD0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="0010719D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March/2027</w:t>
            </w:r>
          </w:p>
        </w:tc>
      </w:tr>
      <w:tr w:rsidR="009C6627" w:rsidRPr="00AA6509" w14:paraId="2CD14425" w14:textId="77777777" w:rsidTr="00A457E7">
        <w:trPr>
          <w:cantSplit/>
          <w:trHeight w:val="789"/>
        </w:trPr>
        <w:tc>
          <w:tcPr>
            <w:tcW w:w="2414" w:type="dxa"/>
          </w:tcPr>
          <w:p w14:paraId="609138A9" w14:textId="5EE8A51D" w:rsidR="009C6627" w:rsidRPr="0010719D" w:rsidRDefault="00E23CD0" w:rsidP="004C5168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E4: </w:t>
            </w:r>
            <w:r w:rsidR="0010719D" w:rsidRPr="0010719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Pursue opportunities to collaborate with other clubs</w:t>
            </w:r>
          </w:p>
        </w:tc>
        <w:tc>
          <w:tcPr>
            <w:tcW w:w="3119" w:type="dxa"/>
          </w:tcPr>
          <w:p w14:paraId="3E378C94" w14:textId="0A876683" w:rsidR="009C6627" w:rsidRPr="00E23CD0" w:rsidRDefault="0010719D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23CD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Identify clubs with which there might be mutual benefit in </w:t>
            </w:r>
            <w:r w:rsid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partnering</w:t>
            </w:r>
          </w:p>
        </w:tc>
        <w:tc>
          <w:tcPr>
            <w:tcW w:w="1958" w:type="dxa"/>
            <w:vAlign w:val="center"/>
          </w:tcPr>
          <w:p w14:paraId="7418D3CB" w14:textId="77777777" w:rsidR="009C6627" w:rsidRPr="008340F6" w:rsidRDefault="009C6627" w:rsidP="00E23CD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7781FE44" w14:textId="242D4E3C" w:rsidR="00A457E7" w:rsidRPr="008340F6" w:rsidRDefault="00A457E7" w:rsidP="00A457E7">
            <w:pPr>
              <w:spacing w:before="60" w:after="6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Partnership potential with other clubs is identified</w:t>
            </w:r>
            <w:r w:rsid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p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otential next steps are determined</w:t>
            </w:r>
          </w:p>
        </w:tc>
        <w:tc>
          <w:tcPr>
            <w:tcW w:w="1843" w:type="dxa"/>
            <w:vAlign w:val="center"/>
          </w:tcPr>
          <w:p w14:paraId="6B332B0F" w14:textId="77777777" w:rsidR="00092CB3" w:rsidRDefault="0010719D" w:rsidP="00E23CD0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  <w:r w:rsidR="00092CB3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Board Chair </w:t>
            </w:r>
          </w:p>
          <w:p w14:paraId="510469B8" w14:textId="4049D312" w:rsidR="009C6627" w:rsidRPr="008340F6" w:rsidRDefault="00092CB3" w:rsidP="00092CB3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 behalf of the Board of Directors</w:t>
            </w:r>
          </w:p>
        </w:tc>
        <w:tc>
          <w:tcPr>
            <w:tcW w:w="1701" w:type="dxa"/>
            <w:vAlign w:val="center"/>
          </w:tcPr>
          <w:p w14:paraId="31588ACA" w14:textId="442C9DB7" w:rsidR="009C6627" w:rsidRPr="008340F6" w:rsidRDefault="0010719D" w:rsidP="00E23CD0">
            <w:pPr>
              <w:spacing w:before="60" w:after="60" w:line="240" w:lineRule="auto"/>
              <w:ind w:left="-84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March/2027</w:t>
            </w:r>
          </w:p>
        </w:tc>
      </w:tr>
    </w:tbl>
    <w:p w14:paraId="6C89A934" w14:textId="76F145B4" w:rsidR="009C6627" w:rsidRDefault="009C6627" w:rsidP="009C6627">
      <w:pPr>
        <w:spacing w:after="0"/>
        <w:rPr>
          <w:rFonts w:ascii="Arial" w:eastAsia="Times New Roman" w:hAnsi="Arial" w:cs="Arial"/>
          <w:b/>
          <w:i/>
          <w:iCs/>
          <w:caps/>
          <w:color w:val="2E74B5" w:themeColor="accent5" w:themeShade="BF"/>
          <w:sz w:val="28"/>
          <w:szCs w:val="28"/>
          <w:lang w:val="en-US"/>
        </w:rPr>
      </w:pPr>
    </w:p>
    <w:p w14:paraId="210C12EA" w14:textId="77777777" w:rsidR="009C6627" w:rsidRDefault="009C6627">
      <w:pPr>
        <w:rPr>
          <w:rFonts w:ascii="Arial" w:eastAsia="Times New Roman" w:hAnsi="Arial" w:cs="Arial"/>
          <w:b/>
          <w:i/>
          <w:iCs/>
          <w:caps/>
          <w:color w:val="2E74B5" w:themeColor="accent5" w:themeShade="BF"/>
          <w:sz w:val="28"/>
          <w:szCs w:val="28"/>
          <w:lang w:val="en-US"/>
        </w:rPr>
      </w:pPr>
      <w:r>
        <w:rPr>
          <w:rFonts w:ascii="Arial" w:eastAsia="Times New Roman" w:hAnsi="Arial" w:cs="Arial"/>
          <w:b/>
          <w:i/>
          <w:iCs/>
          <w:caps/>
          <w:color w:val="2E74B5" w:themeColor="accent5" w:themeShade="BF"/>
          <w:sz w:val="28"/>
          <w:szCs w:val="28"/>
          <w:lang w:val="en-US"/>
        </w:rPr>
        <w:br w:type="page"/>
      </w:r>
    </w:p>
    <w:p w14:paraId="4A59BAC8" w14:textId="19C9F03B" w:rsidR="00B31346" w:rsidRPr="00FB218C" w:rsidRDefault="00B31346" w:rsidP="00B31346">
      <w:pPr>
        <w:pBdr>
          <w:bottom w:val="single" w:sz="6" w:space="1" w:color="000000"/>
        </w:pBdr>
        <w:spacing w:before="120" w:after="0" w:line="240" w:lineRule="auto"/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</w:pPr>
      <w:r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  <w:lang w:val="en-US"/>
        </w:rPr>
        <w:lastRenderedPageBreak/>
        <w:t xml:space="preserve">strategic PRIORITY </w:t>
      </w: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>f</w:t>
      </w:r>
      <w:r w:rsidRPr="00FB218C"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: </w:t>
      </w:r>
      <w:r>
        <w:rPr>
          <w:rFonts w:ascii="Candara" w:eastAsia="Times New Roman" w:hAnsi="Candara" w:cs="Arial"/>
          <w:b/>
          <w:i/>
          <w:iCs/>
          <w:caps/>
          <w:color w:val="2E74B5" w:themeColor="accent5" w:themeShade="BF"/>
          <w:sz w:val="32"/>
          <w:szCs w:val="32"/>
        </w:rPr>
        <w:t xml:space="preserve"> </w:t>
      </w:r>
      <w:r w:rsidR="00C951B1">
        <w:rPr>
          <w:rFonts w:ascii="Candara" w:eastAsia="Times New Roman" w:hAnsi="Candara" w:cs="Arial"/>
          <w:b/>
          <w:i/>
          <w:iCs/>
          <w:caps/>
          <w:sz w:val="32"/>
          <w:szCs w:val="32"/>
        </w:rPr>
        <w:t xml:space="preserve">CLUB </w:t>
      </w:r>
      <w:r w:rsidR="00C330EC">
        <w:rPr>
          <w:rFonts w:ascii="Candara" w:eastAsia="Times New Roman" w:hAnsi="Candara" w:cs="Arial"/>
          <w:b/>
          <w:i/>
          <w:iCs/>
          <w:caps/>
          <w:sz w:val="32"/>
          <w:szCs w:val="32"/>
        </w:rPr>
        <w:t xml:space="preserve">GROWTH AND </w:t>
      </w:r>
      <w:r w:rsidR="00C951B1">
        <w:rPr>
          <w:rFonts w:ascii="Candara" w:eastAsia="Times New Roman" w:hAnsi="Candara" w:cs="Arial"/>
          <w:b/>
          <w:i/>
          <w:iCs/>
          <w:caps/>
          <w:sz w:val="32"/>
          <w:szCs w:val="32"/>
        </w:rPr>
        <w:t>EXPANSION</w:t>
      </w:r>
    </w:p>
    <w:tbl>
      <w:tblPr>
        <w:tblW w:w="13445" w:type="dxa"/>
        <w:tblInd w:w="-1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000" w:firstRow="0" w:lastRow="0" w:firstColumn="0" w:lastColumn="0" w:noHBand="0" w:noVBand="0"/>
      </w:tblPr>
      <w:tblGrid>
        <w:gridCol w:w="2377"/>
        <w:gridCol w:w="3093"/>
        <w:gridCol w:w="1937"/>
        <w:gridCol w:w="2517"/>
        <w:gridCol w:w="1834"/>
        <w:gridCol w:w="1687"/>
      </w:tblGrid>
      <w:tr w:rsidR="00B31346" w:rsidRPr="00AA6509" w14:paraId="401578DE" w14:textId="77777777" w:rsidTr="006A7E8C">
        <w:trPr>
          <w:cantSplit/>
          <w:trHeight w:val="349"/>
        </w:trPr>
        <w:tc>
          <w:tcPr>
            <w:tcW w:w="1344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261C39" w14:textId="7A21BDC7" w:rsidR="00B31346" w:rsidRPr="00342D1D" w:rsidRDefault="006043F4" w:rsidP="00B3134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We will assess the viability of </w:t>
            </w:r>
            <w:r w:rsidR="008D1657"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 xml:space="preserve">purchasing additional property and </w:t>
            </w:r>
            <w:r>
              <w:rPr>
                <w:rFonts w:ascii="Calibri" w:eastAsia="Times New Roman" w:hAnsi="Calibri" w:cs="Calibri"/>
                <w:sz w:val="24"/>
                <w:szCs w:val="24"/>
                <w:lang w:val="en-US"/>
              </w:rPr>
              <w:t>planning for the construction of an indoor arena space.</w:t>
            </w:r>
          </w:p>
        </w:tc>
      </w:tr>
      <w:tr w:rsidR="00B31346" w:rsidRPr="00AA6509" w14:paraId="0803B15A" w14:textId="77777777" w:rsidTr="00E94E54">
        <w:trPr>
          <w:cantSplit/>
          <w:trHeight w:val="349"/>
        </w:trPr>
        <w:tc>
          <w:tcPr>
            <w:tcW w:w="13445" w:type="dxa"/>
            <w:gridSpan w:val="6"/>
            <w:shd w:val="clear" w:color="auto" w:fill="1F4E79" w:themeFill="accent5" w:themeFillShade="80"/>
            <w:vAlign w:val="center"/>
          </w:tcPr>
          <w:p w14:paraId="12CAC567" w14:textId="21A56319" w:rsidR="00B31346" w:rsidRPr="00AA6509" w:rsidRDefault="00B31346" w:rsidP="002B0F49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lang w:val="en-US"/>
              </w:rPr>
            </w:pPr>
            <w:r w:rsidRPr="00E94E54">
              <w:rPr>
                <w:rFonts w:ascii="Calibri" w:eastAsia="Times New Roman" w:hAnsi="Calibri" w:cs="Calibri"/>
                <w:b/>
                <w:color w:val="FFFFFF" w:themeColor="background1"/>
                <w:sz w:val="28"/>
                <w:szCs w:val="28"/>
                <w:lang w:val="en-US"/>
              </w:rPr>
              <w:t>LONG TERM GOAL ~ 2028</w:t>
            </w:r>
          </w:p>
        </w:tc>
      </w:tr>
      <w:tr w:rsidR="00B31346" w:rsidRPr="00AA6509" w14:paraId="24BAEA86" w14:textId="77777777" w:rsidTr="002B0F49">
        <w:trPr>
          <w:cantSplit/>
          <w:trHeight w:val="561"/>
        </w:trPr>
        <w:tc>
          <w:tcPr>
            <w:tcW w:w="2377" w:type="dxa"/>
            <w:shd w:val="clear" w:color="auto" w:fill="E0E0E0"/>
            <w:vAlign w:val="center"/>
          </w:tcPr>
          <w:p w14:paraId="10B76E43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GOALS</w:t>
            </w:r>
          </w:p>
        </w:tc>
        <w:tc>
          <w:tcPr>
            <w:tcW w:w="3093" w:type="dxa"/>
            <w:shd w:val="clear" w:color="auto" w:fill="E0E0E0"/>
            <w:vAlign w:val="center"/>
          </w:tcPr>
          <w:p w14:paraId="680DCC64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STRATEG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IES</w:t>
            </w:r>
          </w:p>
        </w:tc>
        <w:tc>
          <w:tcPr>
            <w:tcW w:w="1937" w:type="dxa"/>
            <w:shd w:val="clear" w:color="auto" w:fill="E0E0E0"/>
            <w:vAlign w:val="center"/>
          </w:tcPr>
          <w:p w14:paraId="7467002D" w14:textId="77777777" w:rsidR="00B31346" w:rsidRPr="00760E7B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lang w:val="en-US"/>
              </w:rPr>
              <w:t>DEPENDENCY/</w:t>
            </w:r>
          </w:p>
          <w:p w14:paraId="2E7EB51C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760E7B">
              <w:rPr>
                <w:rFonts w:ascii="Calibri" w:eastAsia="Times New Roman" w:hAnsi="Calibri" w:cs="Calibri"/>
                <w:b/>
                <w:bCs/>
                <w:lang w:val="en-US"/>
              </w:rPr>
              <w:t>PARTNERSHIP</w:t>
            </w:r>
          </w:p>
        </w:tc>
        <w:tc>
          <w:tcPr>
            <w:tcW w:w="2517" w:type="dxa"/>
            <w:shd w:val="clear" w:color="auto" w:fill="E0E0E0"/>
            <w:vAlign w:val="center"/>
          </w:tcPr>
          <w:p w14:paraId="4DF6C944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MEASURES OF SUCCESS</w:t>
            </w:r>
          </w:p>
        </w:tc>
        <w:tc>
          <w:tcPr>
            <w:tcW w:w="1834" w:type="dxa"/>
            <w:shd w:val="clear" w:color="auto" w:fill="E0E0E0"/>
            <w:vAlign w:val="center"/>
          </w:tcPr>
          <w:p w14:paraId="0F94043B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WHO IS RESPONSIBLE</w:t>
            </w:r>
          </w:p>
        </w:tc>
        <w:tc>
          <w:tcPr>
            <w:tcW w:w="1687" w:type="dxa"/>
            <w:shd w:val="clear" w:color="auto" w:fill="E0E0E0"/>
            <w:vAlign w:val="center"/>
          </w:tcPr>
          <w:p w14:paraId="3C730CB2" w14:textId="77777777" w:rsidR="00B31346" w:rsidRPr="00AA6509" w:rsidRDefault="00B31346" w:rsidP="002B0F49">
            <w:pPr>
              <w:tabs>
                <w:tab w:val="left" w:pos="432"/>
                <w:tab w:val="left" w:pos="2304"/>
                <w:tab w:val="left" w:pos="3888"/>
                <w:tab w:val="left" w:pos="5213"/>
                <w:tab w:val="left" w:pos="6653"/>
              </w:tabs>
              <w:spacing w:before="60" w:after="6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</w:pPr>
            <w:r w:rsidRPr="00AA65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n-US"/>
              </w:rPr>
              <w:t>TIMELINE</w:t>
            </w:r>
          </w:p>
        </w:tc>
      </w:tr>
      <w:tr w:rsidR="00FB3CDB" w:rsidRPr="00AA6509" w14:paraId="180373A8" w14:textId="77777777" w:rsidTr="00A46A49">
        <w:trPr>
          <w:cantSplit/>
          <w:trHeight w:val="789"/>
        </w:trPr>
        <w:tc>
          <w:tcPr>
            <w:tcW w:w="2377" w:type="dxa"/>
            <w:shd w:val="clear" w:color="auto" w:fill="auto"/>
          </w:tcPr>
          <w:p w14:paraId="2F6D808B" w14:textId="1EC5C0ED" w:rsidR="00FB3CDB" w:rsidRPr="00E94E54" w:rsidRDefault="00FB3CDB" w:rsidP="00FB3CD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F1: Explore purchasing additional property for the club</w:t>
            </w:r>
          </w:p>
        </w:tc>
        <w:tc>
          <w:tcPr>
            <w:tcW w:w="3093" w:type="dxa"/>
            <w:shd w:val="clear" w:color="auto" w:fill="FFFFFF" w:themeFill="background1"/>
          </w:tcPr>
          <w:p w14:paraId="16E92FD6" w14:textId="45FF7FFE" w:rsidR="00FB3CDB" w:rsidRPr="00E94E54" w:rsidRDefault="00FB3CDB" w:rsidP="00A46A49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ssess</w:t>
            </w: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the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feasibility of purchasing adjoining property; include consideration of ongoing m</w:t>
            </w: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aintenance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</w:t>
            </w: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operating costs</w:t>
            </w:r>
          </w:p>
          <w:p w14:paraId="0ADCE855" w14:textId="77777777" w:rsidR="00FB3CDB" w:rsidRPr="00E94E54" w:rsidRDefault="00FB3CDB" w:rsidP="00A46A49">
            <w:pPr>
              <w:pStyle w:val="ListParagraph"/>
              <w:numPr>
                <w:ilvl w:val="0"/>
                <w:numId w:val="14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Next s</w:t>
            </w: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teps w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ould</w:t>
            </w: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include:</w:t>
            </w:r>
          </w:p>
          <w:p w14:paraId="57C9B236" w14:textId="77AAB980" w:rsidR="00FB3CDB" w:rsidRDefault="00FB3CDB" w:rsidP="00A46A49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05" w:hanging="218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Identify property</w:t>
            </w:r>
          </w:p>
          <w:p w14:paraId="6FC69755" w14:textId="43143D9A" w:rsidR="00FB3CDB" w:rsidRPr="00E94E54" w:rsidRDefault="00FB3CDB" w:rsidP="00A46A49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05" w:hanging="218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Investigate mortgage options</w:t>
            </w:r>
          </w:p>
          <w:p w14:paraId="168E519B" w14:textId="5D0F6FC2" w:rsidR="00FB3CDB" w:rsidRPr="00FB3CDB" w:rsidRDefault="00FB3CDB" w:rsidP="00FB3CDB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05" w:hanging="218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Fundraising</w:t>
            </w:r>
          </w:p>
        </w:tc>
        <w:tc>
          <w:tcPr>
            <w:tcW w:w="1937" w:type="dxa"/>
            <w:vAlign w:val="center"/>
          </w:tcPr>
          <w:p w14:paraId="6CDD70D0" w14:textId="77777777" w:rsidR="00FB3CDB" w:rsidRPr="004C5168" w:rsidRDefault="00FB3CDB" w:rsidP="00A46A4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vAlign w:val="center"/>
          </w:tcPr>
          <w:p w14:paraId="063DBCAC" w14:textId="5E087BA2" w:rsidR="00FB3CDB" w:rsidRPr="004C5168" w:rsidRDefault="00FB3CDB" w:rsidP="009178C5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The viability of proceeding with planning for </w:t>
            </w:r>
            <w:r w:rsidR="009178C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club expansion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, if so and when ready, next steps are identified</w:t>
            </w:r>
          </w:p>
        </w:tc>
        <w:tc>
          <w:tcPr>
            <w:tcW w:w="1834" w:type="dxa"/>
            <w:vAlign w:val="center"/>
          </w:tcPr>
          <w:p w14:paraId="097BD58D" w14:textId="77777777" w:rsidR="00FB3CDB" w:rsidRDefault="00FB3CDB" w:rsidP="00A46A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Board Chair </w:t>
            </w:r>
          </w:p>
          <w:p w14:paraId="6EBC2523" w14:textId="77777777" w:rsidR="00FB3CDB" w:rsidRPr="004C5168" w:rsidRDefault="00FB3CDB" w:rsidP="00A46A49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 behalf of the Board of Directors</w:t>
            </w:r>
          </w:p>
        </w:tc>
        <w:tc>
          <w:tcPr>
            <w:tcW w:w="1687" w:type="dxa"/>
            <w:vAlign w:val="center"/>
          </w:tcPr>
          <w:p w14:paraId="42E9A248" w14:textId="499240A6" w:rsidR="00FB3CDB" w:rsidRPr="004C5168" w:rsidRDefault="00FB3CDB" w:rsidP="009178C5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March/202</w:t>
            </w:r>
            <w:r w:rsidR="009178C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7</w:t>
            </w:r>
          </w:p>
        </w:tc>
      </w:tr>
      <w:tr w:rsidR="000F33F7" w:rsidRPr="00AA6509" w14:paraId="5BC31643" w14:textId="77777777" w:rsidTr="009B3263">
        <w:trPr>
          <w:cantSplit/>
          <w:trHeight w:val="789"/>
        </w:trPr>
        <w:tc>
          <w:tcPr>
            <w:tcW w:w="2377" w:type="dxa"/>
            <w:shd w:val="clear" w:color="auto" w:fill="auto"/>
          </w:tcPr>
          <w:p w14:paraId="4076E376" w14:textId="02F1E6EC" w:rsidR="000F33F7" w:rsidRPr="00E94E54" w:rsidRDefault="00E23CD0" w:rsidP="00FB3CDB">
            <w:pPr>
              <w:spacing w:before="60" w:after="6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F</w:t>
            </w:r>
            <w:r w:rsidR="00FB3CD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E94E54" w:rsidRPr="00E94E5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  <w:t>Build and operate an indoor arena</w:t>
            </w:r>
          </w:p>
        </w:tc>
        <w:tc>
          <w:tcPr>
            <w:tcW w:w="3093" w:type="dxa"/>
            <w:shd w:val="clear" w:color="auto" w:fill="FFFFFF" w:themeFill="background1"/>
          </w:tcPr>
          <w:p w14:paraId="41D23D84" w14:textId="66FBDE6A" w:rsidR="000F33F7" w:rsidRPr="00E94E54" w:rsidRDefault="00E94E54" w:rsidP="008D1657">
            <w:pPr>
              <w:pStyle w:val="ListParagraph"/>
              <w:numPr>
                <w:ilvl w:val="0"/>
                <w:numId w:val="4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</w:t>
            </w:r>
            <w:r w:rsid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ssess</w:t>
            </w: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the </w:t>
            </w:r>
            <w:r w:rsidR="006043F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feasibility of taking on</w:t>
            </w: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this large-scale project</w:t>
            </w:r>
            <w:r w:rsid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;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includ</w:t>
            </w:r>
            <w:r w:rsidR="00BB0170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consideration of ongoing m</w:t>
            </w: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aintenance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</w:t>
            </w: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operating costs</w:t>
            </w:r>
          </w:p>
          <w:p w14:paraId="198DD7B5" w14:textId="550270F3" w:rsidR="00E94E54" w:rsidRPr="00E94E54" w:rsidRDefault="006043F4" w:rsidP="008D1657">
            <w:pPr>
              <w:pStyle w:val="ListParagraph"/>
              <w:numPr>
                <w:ilvl w:val="0"/>
                <w:numId w:val="47"/>
              </w:num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Next s</w:t>
            </w:r>
            <w:r w:rsidR="00E94E54"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teps w</w:t>
            </w:r>
            <w:r w:rsidR="009A6BF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ould</w:t>
            </w:r>
            <w:r w:rsidR="00E94E54"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include:</w:t>
            </w:r>
          </w:p>
          <w:p w14:paraId="601D8658" w14:textId="48475852" w:rsidR="00E94E54" w:rsidRDefault="00E94E54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05" w:hanging="218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Design and Building costs</w:t>
            </w:r>
          </w:p>
          <w:p w14:paraId="48AEA6F2" w14:textId="549480C9" w:rsidR="00E94E54" w:rsidRPr="00E94E54" w:rsidRDefault="00E94E54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05" w:hanging="218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Fundrais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ing</w:t>
            </w:r>
          </w:p>
          <w:p w14:paraId="1D78B390" w14:textId="77777777" w:rsidR="000F33F7" w:rsidRDefault="00E94E54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05" w:hanging="218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E94E54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Construction</w:t>
            </w:r>
          </w:p>
          <w:p w14:paraId="04CD4760" w14:textId="56DE8215" w:rsidR="00066886" w:rsidRPr="005A2B77" w:rsidRDefault="00066886">
            <w:pPr>
              <w:pStyle w:val="ListParagraph"/>
              <w:numPr>
                <w:ilvl w:val="0"/>
                <w:numId w:val="13"/>
              </w:numPr>
              <w:spacing w:before="60" w:after="60" w:line="240" w:lineRule="auto"/>
              <w:ind w:left="505" w:hanging="218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Operations plan</w:t>
            </w:r>
          </w:p>
        </w:tc>
        <w:tc>
          <w:tcPr>
            <w:tcW w:w="1937" w:type="dxa"/>
            <w:vAlign w:val="center"/>
          </w:tcPr>
          <w:p w14:paraId="5237D7C2" w14:textId="77777777" w:rsidR="000F33F7" w:rsidRPr="004C5168" w:rsidRDefault="000F33F7" w:rsidP="009B326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en-US"/>
              </w:rPr>
            </w:pPr>
          </w:p>
        </w:tc>
        <w:tc>
          <w:tcPr>
            <w:tcW w:w="2517" w:type="dxa"/>
            <w:vAlign w:val="center"/>
          </w:tcPr>
          <w:p w14:paraId="435D1BEC" w14:textId="17749C00" w:rsidR="000F33F7" w:rsidRPr="004C5168" w:rsidRDefault="009B3263" w:rsidP="009B3263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The viability of proceeding with planning for an indoor arena space is confirmed and, if so and when ready, next steps are identified</w:t>
            </w:r>
          </w:p>
        </w:tc>
        <w:tc>
          <w:tcPr>
            <w:tcW w:w="1834" w:type="dxa"/>
            <w:vAlign w:val="center"/>
          </w:tcPr>
          <w:p w14:paraId="37CD973F" w14:textId="77777777" w:rsidR="00092CB3" w:rsidRDefault="00092CB3" w:rsidP="00E23CD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Board Chair </w:t>
            </w:r>
          </w:p>
          <w:p w14:paraId="6858D867" w14:textId="2507D044" w:rsidR="000F33F7" w:rsidRPr="004C5168" w:rsidRDefault="00092CB3" w:rsidP="00E23CD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 behalf of the Board of Directors</w:t>
            </w:r>
          </w:p>
        </w:tc>
        <w:tc>
          <w:tcPr>
            <w:tcW w:w="1687" w:type="dxa"/>
            <w:vAlign w:val="center"/>
          </w:tcPr>
          <w:p w14:paraId="56A0394D" w14:textId="0A85DEF5" w:rsidR="000F33F7" w:rsidRPr="004C5168" w:rsidRDefault="00E23CD0" w:rsidP="00E23CD0">
            <w:pPr>
              <w:spacing w:before="60" w:after="60" w:line="240" w:lineRule="auto"/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March/2028</w:t>
            </w:r>
          </w:p>
        </w:tc>
      </w:tr>
    </w:tbl>
    <w:p w14:paraId="22E2EED6" w14:textId="77777777" w:rsidR="006A4FD2" w:rsidRDefault="006A4FD2" w:rsidP="009C6627">
      <w:pPr>
        <w:spacing w:after="0"/>
        <w:rPr>
          <w:rFonts w:ascii="Arial" w:eastAsia="Times New Roman" w:hAnsi="Arial" w:cs="Arial"/>
          <w:b/>
          <w:i/>
          <w:iCs/>
          <w:caps/>
          <w:color w:val="2E74B5" w:themeColor="accent5" w:themeShade="BF"/>
          <w:sz w:val="28"/>
          <w:szCs w:val="28"/>
          <w:lang w:val="en-US"/>
        </w:rPr>
      </w:pPr>
    </w:p>
    <w:p w14:paraId="29337E83" w14:textId="77777777" w:rsidR="00801E60" w:rsidRPr="00801E60" w:rsidRDefault="00801E60" w:rsidP="00801E60">
      <w:pPr>
        <w:rPr>
          <w:rFonts w:ascii="Arial" w:eastAsia="Times New Roman" w:hAnsi="Arial" w:cs="Arial"/>
          <w:sz w:val="28"/>
          <w:szCs w:val="28"/>
          <w:lang w:val="en-US"/>
        </w:rPr>
      </w:pPr>
    </w:p>
    <w:p w14:paraId="277D6C30" w14:textId="77777777" w:rsidR="00801E60" w:rsidRPr="00801E60" w:rsidRDefault="00801E60" w:rsidP="00801E60">
      <w:pPr>
        <w:rPr>
          <w:rFonts w:ascii="Arial" w:eastAsia="Times New Roman" w:hAnsi="Arial" w:cs="Arial"/>
          <w:sz w:val="28"/>
          <w:szCs w:val="28"/>
          <w:lang w:val="en-US"/>
        </w:rPr>
      </w:pPr>
    </w:p>
    <w:p w14:paraId="150FB051" w14:textId="77777777" w:rsidR="00801E60" w:rsidRPr="00801E60" w:rsidRDefault="00801E60" w:rsidP="00801E60">
      <w:pPr>
        <w:jc w:val="right"/>
        <w:rPr>
          <w:rFonts w:ascii="Arial" w:eastAsia="Times New Roman" w:hAnsi="Arial" w:cs="Arial"/>
          <w:sz w:val="28"/>
          <w:szCs w:val="28"/>
          <w:lang w:val="en-US"/>
        </w:rPr>
      </w:pPr>
    </w:p>
    <w:sectPr w:rsidR="00801E60" w:rsidRPr="00801E60" w:rsidSect="00633BE6">
      <w:footerReference w:type="default" r:id="rId8"/>
      <w:pgSz w:w="15840" w:h="12240" w:orient="landscape"/>
      <w:pgMar w:top="1361" w:right="1440" w:bottom="130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5435" w14:textId="77777777" w:rsidR="00A20FD9" w:rsidRDefault="00A20FD9" w:rsidP="007B7BAA">
      <w:pPr>
        <w:spacing w:after="0" w:line="240" w:lineRule="auto"/>
      </w:pPr>
      <w:r>
        <w:separator/>
      </w:r>
    </w:p>
  </w:endnote>
  <w:endnote w:type="continuationSeparator" w:id="0">
    <w:p w14:paraId="572B6B19" w14:textId="77777777" w:rsidR="00A20FD9" w:rsidRDefault="00A20FD9" w:rsidP="007B7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E57A" w14:textId="48FDD61E" w:rsidR="00DD3316" w:rsidRPr="00B821CB" w:rsidRDefault="00DD3316" w:rsidP="00B821CB">
    <w:pPr>
      <w:pStyle w:val="Footer"/>
      <w:pBdr>
        <w:top w:val="double" w:sz="4" w:space="1" w:color="auto"/>
      </w:pBdr>
      <w:jc w:val="right"/>
      <w:rPr>
        <w:i/>
        <w:iCs/>
        <w:sz w:val="18"/>
        <w:szCs w:val="18"/>
      </w:rPr>
    </w:pPr>
    <w:r>
      <w:rPr>
        <w:i/>
        <w:iCs/>
        <w:sz w:val="18"/>
        <w:szCs w:val="18"/>
      </w:rPr>
      <w:t xml:space="preserve">VERNON DISTRICT RIDING CLUB                                                           STRATEGIC PLAN 2023-2028 – March 4, </w:t>
    </w:r>
    <w:proofErr w:type="gramStart"/>
    <w:r>
      <w:rPr>
        <w:i/>
        <w:iCs/>
        <w:sz w:val="18"/>
        <w:szCs w:val="18"/>
      </w:rPr>
      <w:t>2023</w:t>
    </w:r>
    <w:proofErr w:type="gramEnd"/>
    <w:r>
      <w:rPr>
        <w:i/>
        <w:iCs/>
        <w:sz w:val="18"/>
        <w:szCs w:val="18"/>
      </w:rPr>
      <w:t xml:space="preserve">                                                                                                 </w:t>
    </w:r>
    <w:r w:rsidRPr="00B821CB">
      <w:rPr>
        <w:i/>
        <w:iCs/>
        <w:sz w:val="18"/>
        <w:szCs w:val="18"/>
      </w:rPr>
      <w:t xml:space="preserve">Page </w:t>
    </w:r>
    <w:sdt>
      <w:sdtPr>
        <w:rPr>
          <w:i/>
          <w:iCs/>
          <w:sz w:val="18"/>
          <w:szCs w:val="18"/>
        </w:rPr>
        <w:id w:val="7434551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821CB">
          <w:rPr>
            <w:i/>
            <w:iCs/>
            <w:sz w:val="18"/>
            <w:szCs w:val="18"/>
          </w:rPr>
          <w:fldChar w:fldCharType="begin"/>
        </w:r>
        <w:r w:rsidRPr="00B821CB">
          <w:rPr>
            <w:i/>
            <w:iCs/>
            <w:sz w:val="18"/>
            <w:szCs w:val="18"/>
          </w:rPr>
          <w:instrText xml:space="preserve"> PAGE   \* MERGEFORMAT </w:instrText>
        </w:r>
        <w:r w:rsidRPr="00B821CB">
          <w:rPr>
            <w:i/>
            <w:iCs/>
            <w:sz w:val="18"/>
            <w:szCs w:val="18"/>
          </w:rPr>
          <w:fldChar w:fldCharType="separate"/>
        </w:r>
        <w:r w:rsidR="00C330EC">
          <w:rPr>
            <w:i/>
            <w:iCs/>
            <w:noProof/>
            <w:sz w:val="18"/>
            <w:szCs w:val="18"/>
          </w:rPr>
          <w:t>17</w:t>
        </w:r>
        <w:r w:rsidRPr="00B821CB">
          <w:rPr>
            <w:i/>
            <w:iCs/>
            <w:noProof/>
            <w:sz w:val="18"/>
            <w:szCs w:val="18"/>
          </w:rPr>
          <w:fldChar w:fldCharType="end"/>
        </w:r>
        <w:r w:rsidRPr="00B821CB">
          <w:rPr>
            <w:i/>
            <w:iCs/>
            <w:noProof/>
            <w:sz w:val="18"/>
            <w:szCs w:val="18"/>
          </w:rPr>
          <w:t xml:space="preserve"> of 1</w:t>
        </w:r>
        <w:r w:rsidR="00801E60">
          <w:rPr>
            <w:i/>
            <w:iCs/>
            <w:noProof/>
            <w:sz w:val="18"/>
            <w:szCs w:val="18"/>
          </w:rPr>
          <w:t>8</w:t>
        </w:r>
      </w:sdtContent>
    </w:sdt>
  </w:p>
  <w:p w14:paraId="655C3F2C" w14:textId="77777777" w:rsidR="00DD3316" w:rsidRDefault="00DD3316" w:rsidP="007B7BAA">
    <w:pPr>
      <w:pStyle w:val="Footer"/>
      <w:jc w:val="right"/>
    </w:pPr>
  </w:p>
  <w:p w14:paraId="16C7811C" w14:textId="77777777" w:rsidR="00DD3316" w:rsidRDefault="00DD331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F32E9" w14:textId="77777777" w:rsidR="00A20FD9" w:rsidRDefault="00A20FD9" w:rsidP="007B7BAA">
      <w:pPr>
        <w:spacing w:after="0" w:line="240" w:lineRule="auto"/>
      </w:pPr>
      <w:r>
        <w:separator/>
      </w:r>
    </w:p>
  </w:footnote>
  <w:footnote w:type="continuationSeparator" w:id="0">
    <w:p w14:paraId="1399A6CF" w14:textId="77777777" w:rsidR="00A20FD9" w:rsidRDefault="00A20FD9" w:rsidP="007B7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186"/>
    <w:multiLevelType w:val="hybridMultilevel"/>
    <w:tmpl w:val="DEF88E32"/>
    <w:lvl w:ilvl="0" w:tplc="B9BA8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6D47"/>
    <w:multiLevelType w:val="hybridMultilevel"/>
    <w:tmpl w:val="24786764"/>
    <w:lvl w:ilvl="0" w:tplc="80B4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CE10FA"/>
    <w:multiLevelType w:val="hybridMultilevel"/>
    <w:tmpl w:val="E9A28CE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555E8"/>
    <w:multiLevelType w:val="hybridMultilevel"/>
    <w:tmpl w:val="E1D08DC2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D82537"/>
    <w:multiLevelType w:val="hybridMultilevel"/>
    <w:tmpl w:val="C8E4533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1B1233"/>
    <w:multiLevelType w:val="hybridMultilevel"/>
    <w:tmpl w:val="DF2414B2"/>
    <w:lvl w:ilvl="0" w:tplc="80B4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AB26D8"/>
    <w:multiLevelType w:val="hybridMultilevel"/>
    <w:tmpl w:val="238C382E"/>
    <w:lvl w:ilvl="0" w:tplc="BAC83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A3B2B"/>
    <w:multiLevelType w:val="hybridMultilevel"/>
    <w:tmpl w:val="5CE4F4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9514B"/>
    <w:multiLevelType w:val="hybridMultilevel"/>
    <w:tmpl w:val="F0C8E53E"/>
    <w:lvl w:ilvl="0" w:tplc="9DF8B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46B73"/>
    <w:multiLevelType w:val="hybridMultilevel"/>
    <w:tmpl w:val="E3DA9E2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567986"/>
    <w:multiLevelType w:val="hybridMultilevel"/>
    <w:tmpl w:val="C1B02D78"/>
    <w:lvl w:ilvl="0" w:tplc="80B4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6123D8"/>
    <w:multiLevelType w:val="hybridMultilevel"/>
    <w:tmpl w:val="BF800AA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ACC35BA"/>
    <w:multiLevelType w:val="hybridMultilevel"/>
    <w:tmpl w:val="C67C1680"/>
    <w:lvl w:ilvl="0" w:tplc="2F7CF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E4E55"/>
    <w:multiLevelType w:val="hybridMultilevel"/>
    <w:tmpl w:val="8D0C7182"/>
    <w:lvl w:ilvl="0" w:tplc="874A9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30B22"/>
    <w:multiLevelType w:val="hybridMultilevel"/>
    <w:tmpl w:val="774873EE"/>
    <w:lvl w:ilvl="0" w:tplc="69149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C446E"/>
    <w:multiLevelType w:val="hybridMultilevel"/>
    <w:tmpl w:val="EE90B2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D2E17"/>
    <w:multiLevelType w:val="hybridMultilevel"/>
    <w:tmpl w:val="BDD2A730"/>
    <w:lvl w:ilvl="0" w:tplc="BAC83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305B90"/>
    <w:multiLevelType w:val="hybridMultilevel"/>
    <w:tmpl w:val="4572BD2E"/>
    <w:lvl w:ilvl="0" w:tplc="69149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F17AF"/>
    <w:multiLevelType w:val="hybridMultilevel"/>
    <w:tmpl w:val="5B3EE0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CE659D"/>
    <w:multiLevelType w:val="hybridMultilevel"/>
    <w:tmpl w:val="FFC25FD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859C9"/>
    <w:multiLevelType w:val="hybridMultilevel"/>
    <w:tmpl w:val="816CAEA0"/>
    <w:lvl w:ilvl="0" w:tplc="58ECE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56BAC"/>
    <w:multiLevelType w:val="hybridMultilevel"/>
    <w:tmpl w:val="391A22C6"/>
    <w:lvl w:ilvl="0" w:tplc="80B4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177803"/>
    <w:multiLevelType w:val="hybridMultilevel"/>
    <w:tmpl w:val="B0148876"/>
    <w:lvl w:ilvl="0" w:tplc="9DF8B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044DF"/>
    <w:multiLevelType w:val="hybridMultilevel"/>
    <w:tmpl w:val="CE7AA4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F6674A"/>
    <w:multiLevelType w:val="hybridMultilevel"/>
    <w:tmpl w:val="8536E830"/>
    <w:lvl w:ilvl="0" w:tplc="874A9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C61FAE"/>
    <w:multiLevelType w:val="hybridMultilevel"/>
    <w:tmpl w:val="391A22C6"/>
    <w:lvl w:ilvl="0" w:tplc="80B4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F94934"/>
    <w:multiLevelType w:val="hybridMultilevel"/>
    <w:tmpl w:val="2F2E5A50"/>
    <w:lvl w:ilvl="0" w:tplc="80B4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8A14EA"/>
    <w:multiLevelType w:val="hybridMultilevel"/>
    <w:tmpl w:val="24369A98"/>
    <w:lvl w:ilvl="0" w:tplc="2F7CF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47A96"/>
    <w:multiLevelType w:val="hybridMultilevel"/>
    <w:tmpl w:val="41C24022"/>
    <w:lvl w:ilvl="0" w:tplc="B9BA8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37701B"/>
    <w:multiLevelType w:val="hybridMultilevel"/>
    <w:tmpl w:val="6DBC504C"/>
    <w:lvl w:ilvl="0" w:tplc="80B4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72600E"/>
    <w:multiLevelType w:val="hybridMultilevel"/>
    <w:tmpl w:val="A5424F7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73976"/>
    <w:multiLevelType w:val="hybridMultilevel"/>
    <w:tmpl w:val="BB3223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F960C9"/>
    <w:multiLevelType w:val="hybridMultilevel"/>
    <w:tmpl w:val="9C4ED3A6"/>
    <w:lvl w:ilvl="0" w:tplc="80B4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107454B"/>
    <w:multiLevelType w:val="hybridMultilevel"/>
    <w:tmpl w:val="38FEF0E4"/>
    <w:lvl w:ilvl="0" w:tplc="80B4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11E4459"/>
    <w:multiLevelType w:val="hybridMultilevel"/>
    <w:tmpl w:val="BA722C9E"/>
    <w:lvl w:ilvl="0" w:tplc="2F7CF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638CE"/>
    <w:multiLevelType w:val="hybridMultilevel"/>
    <w:tmpl w:val="086C5344"/>
    <w:lvl w:ilvl="0" w:tplc="80B4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2BD6C6E"/>
    <w:multiLevelType w:val="hybridMultilevel"/>
    <w:tmpl w:val="11728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47DBD"/>
    <w:multiLevelType w:val="hybridMultilevel"/>
    <w:tmpl w:val="3AB47A0E"/>
    <w:lvl w:ilvl="0" w:tplc="9DF8B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5207B7"/>
    <w:multiLevelType w:val="hybridMultilevel"/>
    <w:tmpl w:val="BCACC114"/>
    <w:lvl w:ilvl="0" w:tplc="69149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25256D"/>
    <w:multiLevelType w:val="hybridMultilevel"/>
    <w:tmpl w:val="1862B4D8"/>
    <w:lvl w:ilvl="0" w:tplc="9DF8B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867972"/>
    <w:multiLevelType w:val="hybridMultilevel"/>
    <w:tmpl w:val="B4E0904A"/>
    <w:lvl w:ilvl="0" w:tplc="874A9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697AFC"/>
    <w:multiLevelType w:val="hybridMultilevel"/>
    <w:tmpl w:val="B9FEBE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43218"/>
    <w:multiLevelType w:val="hybridMultilevel"/>
    <w:tmpl w:val="106A15B6"/>
    <w:lvl w:ilvl="0" w:tplc="80B40F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0230F2"/>
    <w:multiLevelType w:val="hybridMultilevel"/>
    <w:tmpl w:val="EA1E240C"/>
    <w:lvl w:ilvl="0" w:tplc="2F7CF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84843"/>
    <w:multiLevelType w:val="hybridMultilevel"/>
    <w:tmpl w:val="8F5078D8"/>
    <w:lvl w:ilvl="0" w:tplc="874A9B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96DC7"/>
    <w:multiLevelType w:val="hybridMultilevel"/>
    <w:tmpl w:val="E9A29424"/>
    <w:lvl w:ilvl="0" w:tplc="69149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EE3753"/>
    <w:multiLevelType w:val="hybridMultilevel"/>
    <w:tmpl w:val="CE7AA4A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1496172">
    <w:abstractNumId w:val="3"/>
  </w:num>
  <w:num w:numId="2" w16cid:durableId="194077019">
    <w:abstractNumId w:val="30"/>
  </w:num>
  <w:num w:numId="3" w16cid:durableId="1203860941">
    <w:abstractNumId w:val="23"/>
  </w:num>
  <w:num w:numId="4" w16cid:durableId="1614170699">
    <w:abstractNumId w:val="7"/>
  </w:num>
  <w:num w:numId="5" w16cid:durableId="538664940">
    <w:abstractNumId w:val="1"/>
  </w:num>
  <w:num w:numId="6" w16cid:durableId="1807501909">
    <w:abstractNumId w:val="26"/>
  </w:num>
  <w:num w:numId="7" w16cid:durableId="1048915056">
    <w:abstractNumId w:val="42"/>
  </w:num>
  <w:num w:numId="8" w16cid:durableId="478422055">
    <w:abstractNumId w:val="33"/>
  </w:num>
  <w:num w:numId="9" w16cid:durableId="1103453206">
    <w:abstractNumId w:val="32"/>
  </w:num>
  <w:num w:numId="10" w16cid:durableId="365954135">
    <w:abstractNumId w:val="35"/>
  </w:num>
  <w:num w:numId="11" w16cid:durableId="669793126">
    <w:abstractNumId w:val="10"/>
  </w:num>
  <w:num w:numId="12" w16cid:durableId="219027123">
    <w:abstractNumId w:val="41"/>
  </w:num>
  <w:num w:numId="13" w16cid:durableId="631135561">
    <w:abstractNumId w:val="11"/>
  </w:num>
  <w:num w:numId="14" w16cid:durableId="736168333">
    <w:abstractNumId w:val="25"/>
  </w:num>
  <w:num w:numId="15" w16cid:durableId="585001061">
    <w:abstractNumId w:val="5"/>
  </w:num>
  <w:num w:numId="16" w16cid:durableId="296954117">
    <w:abstractNumId w:val="29"/>
  </w:num>
  <w:num w:numId="17" w16cid:durableId="749080559">
    <w:abstractNumId w:val="24"/>
  </w:num>
  <w:num w:numId="18" w16cid:durableId="1222522025">
    <w:abstractNumId w:val="44"/>
  </w:num>
  <w:num w:numId="19" w16cid:durableId="1263611692">
    <w:abstractNumId w:val="40"/>
  </w:num>
  <w:num w:numId="20" w16cid:durableId="2080904846">
    <w:abstractNumId w:val="13"/>
  </w:num>
  <w:num w:numId="21" w16cid:durableId="1957715082">
    <w:abstractNumId w:val="34"/>
  </w:num>
  <w:num w:numId="22" w16cid:durableId="2026863704">
    <w:abstractNumId w:val="27"/>
  </w:num>
  <w:num w:numId="23" w16cid:durableId="1764910746">
    <w:abstractNumId w:val="43"/>
  </w:num>
  <w:num w:numId="24" w16cid:durableId="321203292">
    <w:abstractNumId w:val="12"/>
  </w:num>
  <w:num w:numId="25" w16cid:durableId="1916548837">
    <w:abstractNumId w:val="16"/>
  </w:num>
  <w:num w:numId="26" w16cid:durableId="1957516996">
    <w:abstractNumId w:val="6"/>
  </w:num>
  <w:num w:numId="27" w16cid:durableId="287518906">
    <w:abstractNumId w:val="15"/>
  </w:num>
  <w:num w:numId="28" w16cid:durableId="1281843636">
    <w:abstractNumId w:val="37"/>
  </w:num>
  <w:num w:numId="29" w16cid:durableId="1273901790">
    <w:abstractNumId w:val="22"/>
  </w:num>
  <w:num w:numId="30" w16cid:durableId="1145320147">
    <w:abstractNumId w:val="8"/>
  </w:num>
  <w:num w:numId="31" w16cid:durableId="2031905162">
    <w:abstractNumId w:val="39"/>
  </w:num>
  <w:num w:numId="32" w16cid:durableId="1355888388">
    <w:abstractNumId w:val="18"/>
  </w:num>
  <w:num w:numId="33" w16cid:durableId="501317042">
    <w:abstractNumId w:val="38"/>
  </w:num>
  <w:num w:numId="34" w16cid:durableId="133912353">
    <w:abstractNumId w:val="14"/>
  </w:num>
  <w:num w:numId="35" w16cid:durableId="398410184">
    <w:abstractNumId w:val="17"/>
  </w:num>
  <w:num w:numId="36" w16cid:durableId="384573893">
    <w:abstractNumId w:val="45"/>
  </w:num>
  <w:num w:numId="37" w16cid:durableId="1039165969">
    <w:abstractNumId w:val="20"/>
  </w:num>
  <w:num w:numId="38" w16cid:durableId="1992443456">
    <w:abstractNumId w:val="4"/>
  </w:num>
  <w:num w:numId="39" w16cid:durableId="1603224433">
    <w:abstractNumId w:val="2"/>
  </w:num>
  <w:num w:numId="40" w16cid:durableId="1293168251">
    <w:abstractNumId w:val="19"/>
  </w:num>
  <w:num w:numId="41" w16cid:durableId="2115706567">
    <w:abstractNumId w:val="31"/>
  </w:num>
  <w:num w:numId="42" w16cid:durableId="742530178">
    <w:abstractNumId w:val="36"/>
  </w:num>
  <w:num w:numId="43" w16cid:durableId="1251741285">
    <w:abstractNumId w:val="28"/>
  </w:num>
  <w:num w:numId="44" w16cid:durableId="499544057">
    <w:abstractNumId w:val="0"/>
  </w:num>
  <w:num w:numId="45" w16cid:durableId="1703238108">
    <w:abstractNumId w:val="46"/>
  </w:num>
  <w:num w:numId="46" w16cid:durableId="1169558991">
    <w:abstractNumId w:val="9"/>
  </w:num>
  <w:num w:numId="47" w16cid:durableId="838694331">
    <w:abstractNumId w:val="2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509"/>
    <w:rsid w:val="00012B6A"/>
    <w:rsid w:val="0001540E"/>
    <w:rsid w:val="00023E12"/>
    <w:rsid w:val="000240BE"/>
    <w:rsid w:val="00050C44"/>
    <w:rsid w:val="00066886"/>
    <w:rsid w:val="00076318"/>
    <w:rsid w:val="00076C4E"/>
    <w:rsid w:val="00081572"/>
    <w:rsid w:val="00091C6B"/>
    <w:rsid w:val="00092CB3"/>
    <w:rsid w:val="000A224C"/>
    <w:rsid w:val="000A318B"/>
    <w:rsid w:val="000A4236"/>
    <w:rsid w:val="000B382E"/>
    <w:rsid w:val="000D13FB"/>
    <w:rsid w:val="000D4FC4"/>
    <w:rsid w:val="000D7F39"/>
    <w:rsid w:val="000F0649"/>
    <w:rsid w:val="000F33F7"/>
    <w:rsid w:val="000F6F71"/>
    <w:rsid w:val="00100B5D"/>
    <w:rsid w:val="0010719D"/>
    <w:rsid w:val="0011028C"/>
    <w:rsid w:val="00110A60"/>
    <w:rsid w:val="0012147E"/>
    <w:rsid w:val="001266C1"/>
    <w:rsid w:val="001364EA"/>
    <w:rsid w:val="00160814"/>
    <w:rsid w:val="001626E8"/>
    <w:rsid w:val="00165D4D"/>
    <w:rsid w:val="0016674D"/>
    <w:rsid w:val="0018569A"/>
    <w:rsid w:val="00197792"/>
    <w:rsid w:val="001A3098"/>
    <w:rsid w:val="001C034C"/>
    <w:rsid w:val="001C0375"/>
    <w:rsid w:val="001C2251"/>
    <w:rsid w:val="001D3117"/>
    <w:rsid w:val="001D4FBA"/>
    <w:rsid w:val="001D5FCA"/>
    <w:rsid w:val="001E1DC4"/>
    <w:rsid w:val="001E68C8"/>
    <w:rsid w:val="002016F6"/>
    <w:rsid w:val="00215176"/>
    <w:rsid w:val="00220900"/>
    <w:rsid w:val="00223562"/>
    <w:rsid w:val="00230778"/>
    <w:rsid w:val="00233B45"/>
    <w:rsid w:val="00243BD2"/>
    <w:rsid w:val="00250C9F"/>
    <w:rsid w:val="002540B3"/>
    <w:rsid w:val="00256117"/>
    <w:rsid w:val="00277FC8"/>
    <w:rsid w:val="00286F3E"/>
    <w:rsid w:val="002A00EB"/>
    <w:rsid w:val="002B0F49"/>
    <w:rsid w:val="002B2148"/>
    <w:rsid w:val="002C6F42"/>
    <w:rsid w:val="002D4C4F"/>
    <w:rsid w:val="002E0F72"/>
    <w:rsid w:val="002E5714"/>
    <w:rsid w:val="002E615E"/>
    <w:rsid w:val="002F0F2F"/>
    <w:rsid w:val="002F4CDB"/>
    <w:rsid w:val="002F7E99"/>
    <w:rsid w:val="0030212F"/>
    <w:rsid w:val="00307114"/>
    <w:rsid w:val="00321ED0"/>
    <w:rsid w:val="00324E66"/>
    <w:rsid w:val="00331BEA"/>
    <w:rsid w:val="0033391A"/>
    <w:rsid w:val="00342D1D"/>
    <w:rsid w:val="00343C49"/>
    <w:rsid w:val="00354900"/>
    <w:rsid w:val="00381ED1"/>
    <w:rsid w:val="00384451"/>
    <w:rsid w:val="0038563A"/>
    <w:rsid w:val="00385A66"/>
    <w:rsid w:val="00387C45"/>
    <w:rsid w:val="00393A2B"/>
    <w:rsid w:val="003A278C"/>
    <w:rsid w:val="003B35BA"/>
    <w:rsid w:val="003C4138"/>
    <w:rsid w:val="003E2FF2"/>
    <w:rsid w:val="004043AF"/>
    <w:rsid w:val="00406180"/>
    <w:rsid w:val="00416738"/>
    <w:rsid w:val="00417706"/>
    <w:rsid w:val="004252DE"/>
    <w:rsid w:val="0043582B"/>
    <w:rsid w:val="004412C1"/>
    <w:rsid w:val="00445A77"/>
    <w:rsid w:val="00446627"/>
    <w:rsid w:val="00451829"/>
    <w:rsid w:val="00467705"/>
    <w:rsid w:val="00473873"/>
    <w:rsid w:val="004740AD"/>
    <w:rsid w:val="00474C79"/>
    <w:rsid w:val="00476D8C"/>
    <w:rsid w:val="004821A1"/>
    <w:rsid w:val="00482571"/>
    <w:rsid w:val="004A763B"/>
    <w:rsid w:val="004B0843"/>
    <w:rsid w:val="004C48EB"/>
    <w:rsid w:val="004C5168"/>
    <w:rsid w:val="004C6EED"/>
    <w:rsid w:val="004D65AF"/>
    <w:rsid w:val="004D688E"/>
    <w:rsid w:val="004E4570"/>
    <w:rsid w:val="004E738A"/>
    <w:rsid w:val="004F0AE8"/>
    <w:rsid w:val="004F739B"/>
    <w:rsid w:val="00502764"/>
    <w:rsid w:val="00507B51"/>
    <w:rsid w:val="0051717F"/>
    <w:rsid w:val="00522475"/>
    <w:rsid w:val="005265CD"/>
    <w:rsid w:val="00534272"/>
    <w:rsid w:val="00542460"/>
    <w:rsid w:val="005467A1"/>
    <w:rsid w:val="005476CB"/>
    <w:rsid w:val="00563B7E"/>
    <w:rsid w:val="00565294"/>
    <w:rsid w:val="00582ECB"/>
    <w:rsid w:val="005902D8"/>
    <w:rsid w:val="005939F1"/>
    <w:rsid w:val="005A0E69"/>
    <w:rsid w:val="005A2B77"/>
    <w:rsid w:val="005A2DAB"/>
    <w:rsid w:val="005A4E46"/>
    <w:rsid w:val="005B2585"/>
    <w:rsid w:val="005C08CB"/>
    <w:rsid w:val="005C13FD"/>
    <w:rsid w:val="005D1810"/>
    <w:rsid w:val="005D7070"/>
    <w:rsid w:val="005E1470"/>
    <w:rsid w:val="005E7FF3"/>
    <w:rsid w:val="005F0989"/>
    <w:rsid w:val="0060063B"/>
    <w:rsid w:val="006043F4"/>
    <w:rsid w:val="0060543B"/>
    <w:rsid w:val="006079FD"/>
    <w:rsid w:val="006164FE"/>
    <w:rsid w:val="00633BE6"/>
    <w:rsid w:val="006417E1"/>
    <w:rsid w:val="006568B9"/>
    <w:rsid w:val="00663425"/>
    <w:rsid w:val="00666933"/>
    <w:rsid w:val="006810F1"/>
    <w:rsid w:val="006828AE"/>
    <w:rsid w:val="00690BB5"/>
    <w:rsid w:val="006918E0"/>
    <w:rsid w:val="006A4FD2"/>
    <w:rsid w:val="006A7E8C"/>
    <w:rsid w:val="006B0798"/>
    <w:rsid w:val="006E1E5B"/>
    <w:rsid w:val="006E30C3"/>
    <w:rsid w:val="006E389E"/>
    <w:rsid w:val="006F14B9"/>
    <w:rsid w:val="006F34C2"/>
    <w:rsid w:val="006F513F"/>
    <w:rsid w:val="006F74C8"/>
    <w:rsid w:val="00700832"/>
    <w:rsid w:val="00712BCC"/>
    <w:rsid w:val="007168BE"/>
    <w:rsid w:val="00717D2D"/>
    <w:rsid w:val="00721B3F"/>
    <w:rsid w:val="00737AF7"/>
    <w:rsid w:val="007540DB"/>
    <w:rsid w:val="00760E7B"/>
    <w:rsid w:val="007629C3"/>
    <w:rsid w:val="00771678"/>
    <w:rsid w:val="00782C06"/>
    <w:rsid w:val="00791302"/>
    <w:rsid w:val="007918DA"/>
    <w:rsid w:val="007921CC"/>
    <w:rsid w:val="00794B55"/>
    <w:rsid w:val="00794CA8"/>
    <w:rsid w:val="0079631F"/>
    <w:rsid w:val="007A67B7"/>
    <w:rsid w:val="007B7818"/>
    <w:rsid w:val="007B7BAA"/>
    <w:rsid w:val="007C05D6"/>
    <w:rsid w:val="007C1C97"/>
    <w:rsid w:val="007D63FF"/>
    <w:rsid w:val="007D7DC0"/>
    <w:rsid w:val="007E0A66"/>
    <w:rsid w:val="007E4574"/>
    <w:rsid w:val="007E6F76"/>
    <w:rsid w:val="007F5A4A"/>
    <w:rsid w:val="00801E60"/>
    <w:rsid w:val="00802202"/>
    <w:rsid w:val="008123A6"/>
    <w:rsid w:val="00821B6C"/>
    <w:rsid w:val="00827644"/>
    <w:rsid w:val="00830443"/>
    <w:rsid w:val="008340F6"/>
    <w:rsid w:val="00836C4D"/>
    <w:rsid w:val="0084276F"/>
    <w:rsid w:val="00843C94"/>
    <w:rsid w:val="008508C1"/>
    <w:rsid w:val="00851A02"/>
    <w:rsid w:val="008540E3"/>
    <w:rsid w:val="00862437"/>
    <w:rsid w:val="00865169"/>
    <w:rsid w:val="008842DA"/>
    <w:rsid w:val="008C1729"/>
    <w:rsid w:val="008D04D3"/>
    <w:rsid w:val="008D1657"/>
    <w:rsid w:val="008D1892"/>
    <w:rsid w:val="008D5256"/>
    <w:rsid w:val="008D7299"/>
    <w:rsid w:val="008F00FD"/>
    <w:rsid w:val="008F466B"/>
    <w:rsid w:val="00905CDD"/>
    <w:rsid w:val="00906A11"/>
    <w:rsid w:val="0091153E"/>
    <w:rsid w:val="00914711"/>
    <w:rsid w:val="00914AD1"/>
    <w:rsid w:val="009178C5"/>
    <w:rsid w:val="00921874"/>
    <w:rsid w:val="00922333"/>
    <w:rsid w:val="00935F02"/>
    <w:rsid w:val="009367DA"/>
    <w:rsid w:val="0093788F"/>
    <w:rsid w:val="00944369"/>
    <w:rsid w:val="00951AF1"/>
    <w:rsid w:val="0095482C"/>
    <w:rsid w:val="00960E99"/>
    <w:rsid w:val="00962ABF"/>
    <w:rsid w:val="00964C2F"/>
    <w:rsid w:val="00966272"/>
    <w:rsid w:val="00975F31"/>
    <w:rsid w:val="00991BB1"/>
    <w:rsid w:val="009A6BFF"/>
    <w:rsid w:val="009A6EAA"/>
    <w:rsid w:val="009B3263"/>
    <w:rsid w:val="009C1704"/>
    <w:rsid w:val="009C6627"/>
    <w:rsid w:val="009D216C"/>
    <w:rsid w:val="00A20FD9"/>
    <w:rsid w:val="00A242E8"/>
    <w:rsid w:val="00A314EF"/>
    <w:rsid w:val="00A453BD"/>
    <w:rsid w:val="00A457E7"/>
    <w:rsid w:val="00A46A49"/>
    <w:rsid w:val="00A50C5F"/>
    <w:rsid w:val="00A63B11"/>
    <w:rsid w:val="00A72D2F"/>
    <w:rsid w:val="00A84FAE"/>
    <w:rsid w:val="00A92C45"/>
    <w:rsid w:val="00AA16C0"/>
    <w:rsid w:val="00AA6509"/>
    <w:rsid w:val="00AB67D0"/>
    <w:rsid w:val="00AC4B9B"/>
    <w:rsid w:val="00AD52FA"/>
    <w:rsid w:val="00AD7B19"/>
    <w:rsid w:val="00AE79B8"/>
    <w:rsid w:val="00AF48EF"/>
    <w:rsid w:val="00AF7309"/>
    <w:rsid w:val="00B0161B"/>
    <w:rsid w:val="00B036A2"/>
    <w:rsid w:val="00B04E6D"/>
    <w:rsid w:val="00B051B5"/>
    <w:rsid w:val="00B05637"/>
    <w:rsid w:val="00B14D7D"/>
    <w:rsid w:val="00B20E2E"/>
    <w:rsid w:val="00B27BD6"/>
    <w:rsid w:val="00B31346"/>
    <w:rsid w:val="00B403F7"/>
    <w:rsid w:val="00B40A4B"/>
    <w:rsid w:val="00B556C7"/>
    <w:rsid w:val="00B76382"/>
    <w:rsid w:val="00B821CB"/>
    <w:rsid w:val="00B914B4"/>
    <w:rsid w:val="00B94CA6"/>
    <w:rsid w:val="00B94E53"/>
    <w:rsid w:val="00BA4E72"/>
    <w:rsid w:val="00BA537F"/>
    <w:rsid w:val="00BB0170"/>
    <w:rsid w:val="00BB6652"/>
    <w:rsid w:val="00BC087F"/>
    <w:rsid w:val="00BC0EB7"/>
    <w:rsid w:val="00BD1662"/>
    <w:rsid w:val="00BD1EE2"/>
    <w:rsid w:val="00BD3970"/>
    <w:rsid w:val="00BD48A8"/>
    <w:rsid w:val="00BE2BF7"/>
    <w:rsid w:val="00C01DC9"/>
    <w:rsid w:val="00C0672A"/>
    <w:rsid w:val="00C12339"/>
    <w:rsid w:val="00C330EC"/>
    <w:rsid w:val="00C428E6"/>
    <w:rsid w:val="00C436C6"/>
    <w:rsid w:val="00C5327C"/>
    <w:rsid w:val="00C72500"/>
    <w:rsid w:val="00C77E4E"/>
    <w:rsid w:val="00C833F2"/>
    <w:rsid w:val="00C853A2"/>
    <w:rsid w:val="00C904B0"/>
    <w:rsid w:val="00C935CE"/>
    <w:rsid w:val="00C951B1"/>
    <w:rsid w:val="00C95B18"/>
    <w:rsid w:val="00CA3545"/>
    <w:rsid w:val="00CB3965"/>
    <w:rsid w:val="00CC10A9"/>
    <w:rsid w:val="00CC727A"/>
    <w:rsid w:val="00CD0AF3"/>
    <w:rsid w:val="00CD7E1E"/>
    <w:rsid w:val="00CE31DC"/>
    <w:rsid w:val="00CE5EFE"/>
    <w:rsid w:val="00CF2A50"/>
    <w:rsid w:val="00D022CE"/>
    <w:rsid w:val="00D057AD"/>
    <w:rsid w:val="00D20032"/>
    <w:rsid w:val="00D42C58"/>
    <w:rsid w:val="00D430E9"/>
    <w:rsid w:val="00D5314E"/>
    <w:rsid w:val="00D63301"/>
    <w:rsid w:val="00D64ABF"/>
    <w:rsid w:val="00D65BA0"/>
    <w:rsid w:val="00D709B1"/>
    <w:rsid w:val="00D839F2"/>
    <w:rsid w:val="00D863A6"/>
    <w:rsid w:val="00DA18FE"/>
    <w:rsid w:val="00DB21CD"/>
    <w:rsid w:val="00DB5FCE"/>
    <w:rsid w:val="00DD3316"/>
    <w:rsid w:val="00DE3EFC"/>
    <w:rsid w:val="00DF34CB"/>
    <w:rsid w:val="00DF35AB"/>
    <w:rsid w:val="00DF5407"/>
    <w:rsid w:val="00E003C8"/>
    <w:rsid w:val="00E027F5"/>
    <w:rsid w:val="00E155B2"/>
    <w:rsid w:val="00E23CD0"/>
    <w:rsid w:val="00E26304"/>
    <w:rsid w:val="00E324B0"/>
    <w:rsid w:val="00E32E6B"/>
    <w:rsid w:val="00E330CC"/>
    <w:rsid w:val="00E41574"/>
    <w:rsid w:val="00E53B07"/>
    <w:rsid w:val="00E6437A"/>
    <w:rsid w:val="00E64923"/>
    <w:rsid w:val="00E7299B"/>
    <w:rsid w:val="00E827D4"/>
    <w:rsid w:val="00E90120"/>
    <w:rsid w:val="00E931E0"/>
    <w:rsid w:val="00E94E54"/>
    <w:rsid w:val="00EA596C"/>
    <w:rsid w:val="00EC65DD"/>
    <w:rsid w:val="00ED37C2"/>
    <w:rsid w:val="00EE1AD4"/>
    <w:rsid w:val="00F077AC"/>
    <w:rsid w:val="00F0798E"/>
    <w:rsid w:val="00F11131"/>
    <w:rsid w:val="00F168ED"/>
    <w:rsid w:val="00F25B50"/>
    <w:rsid w:val="00F27030"/>
    <w:rsid w:val="00F278EF"/>
    <w:rsid w:val="00F3310E"/>
    <w:rsid w:val="00F3403F"/>
    <w:rsid w:val="00F41740"/>
    <w:rsid w:val="00F47C9E"/>
    <w:rsid w:val="00F52604"/>
    <w:rsid w:val="00F53BF8"/>
    <w:rsid w:val="00F65A77"/>
    <w:rsid w:val="00F71D68"/>
    <w:rsid w:val="00F720C9"/>
    <w:rsid w:val="00F723E3"/>
    <w:rsid w:val="00F7376C"/>
    <w:rsid w:val="00F7695B"/>
    <w:rsid w:val="00F76B98"/>
    <w:rsid w:val="00F8448B"/>
    <w:rsid w:val="00F85626"/>
    <w:rsid w:val="00F91B50"/>
    <w:rsid w:val="00FA4FD3"/>
    <w:rsid w:val="00FB218C"/>
    <w:rsid w:val="00FB3CDB"/>
    <w:rsid w:val="00FB7E84"/>
    <w:rsid w:val="00FC2F67"/>
    <w:rsid w:val="00FC5507"/>
    <w:rsid w:val="00FC6A96"/>
    <w:rsid w:val="00FD0ED4"/>
    <w:rsid w:val="00FD2040"/>
    <w:rsid w:val="00FD4375"/>
    <w:rsid w:val="00FD7D4D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3B8B7"/>
  <w15:chartTrackingRefBased/>
  <w15:docId w15:val="{59989CD3-4554-4521-BA50-09A45115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3F2"/>
    <w:pPr>
      <w:ind w:left="720"/>
      <w:contextualSpacing/>
    </w:pPr>
  </w:style>
  <w:style w:type="table" w:styleId="TableGrid">
    <w:name w:val="Table Grid"/>
    <w:basedOn w:val="TableNormal"/>
    <w:uiPriority w:val="39"/>
    <w:rsid w:val="00B5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BAA"/>
  </w:style>
  <w:style w:type="paragraph" w:styleId="Footer">
    <w:name w:val="footer"/>
    <w:basedOn w:val="Normal"/>
    <w:link w:val="FooterChar"/>
    <w:uiPriority w:val="99"/>
    <w:unhideWhenUsed/>
    <w:rsid w:val="007B7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BAA"/>
  </w:style>
  <w:style w:type="paragraph" w:styleId="NoSpacing">
    <w:name w:val="No Spacing"/>
    <w:uiPriority w:val="1"/>
    <w:qFormat/>
    <w:rsid w:val="004C6EE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3021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Larsen</dc:creator>
  <cp:keywords/>
  <dc:description/>
  <cp:lastModifiedBy>Craig and Sherry Demetrick</cp:lastModifiedBy>
  <cp:revision>4</cp:revision>
  <dcterms:created xsi:type="dcterms:W3CDTF">2026-01-10T22:48:00Z</dcterms:created>
  <dcterms:modified xsi:type="dcterms:W3CDTF">2026-01-10T22:55:00Z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714f1752bdbba8b47b392d4127b58b5590d6de7dcb3fd74ce30b0174360dafb1</vt:lpwstr>
  </property>
</Properties>
</file>